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Training Needs Assessment Form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To be completed by student in consultation with Director of Studies:</w:t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7484"/>
      </w:tblGrid>
      <w:tr>
        <w:trPr>
          <w:cantSplit w:val="false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61"/>
            <w:bookmarkStart w:id="1" w:name="Text6"/>
            <w:bookmarkStart w:id="2" w:name="Text6"/>
            <w:bookmarkEnd w:id="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" w:name="Text6"/>
            <w:bookmarkEnd w:id="3"/>
            <w:bookmarkEnd w:id="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Title: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71"/>
            <w:bookmarkStart w:id="5" w:name="Text7"/>
            <w:bookmarkStart w:id="6" w:name="Text7"/>
            <w:bookmarkEnd w:id="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7" w:name="Text7"/>
            <w:bookmarkEnd w:id="7"/>
            <w:bookmarkEnd w:id="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Year: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81"/>
            <w:bookmarkStart w:id="9" w:name="Text8"/>
            <w:bookmarkStart w:id="10" w:name="Text8"/>
            <w:bookmarkEnd w:id="1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" w:name="Text8"/>
            <w:bookmarkEnd w:id="11"/>
            <w:bookmarkEnd w:id="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DoS:</w:t>
            </w:r>
          </w:p>
        </w:tc>
        <w:tc>
          <w:tcPr>
            <w:tcW w:w="7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91"/>
            <w:bookmarkStart w:id="13" w:name="Text9"/>
            <w:bookmarkStart w:id="14" w:name="Text9"/>
            <w:bookmarkEnd w:id="1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5" w:name="Text9"/>
            <w:bookmarkEnd w:id="15"/>
            <w:bookmarkEnd w:id="1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Section 1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5065" w:hRule="atLeast"/>
          <w:cantSplit w:val="false"/>
        </w:trPr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What skills have you developed in the course of your academic and/or professional career up to now? </w:t>
            </w:r>
            <w:r>
              <w:rPr>
                <w:rFonts w:cs="Arial" w:ascii="Arial" w:hAnsi="Arial"/>
                <w:sz w:val="20"/>
                <w:szCs w:val="20"/>
              </w:rPr>
              <w:t>(Provide information of the modules, workshops, courses, professional experience that enable you to develop these skills)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11"/>
            <w:bookmarkStart w:id="17" w:name="Text1"/>
            <w:bookmarkStart w:id="18" w:name="Text1"/>
            <w:bookmarkEnd w:id="1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9" w:name="Text1"/>
            <w:bookmarkEnd w:id="19"/>
            <w:bookmarkEnd w:id="1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Section 2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6307" w:hRule="atLeast"/>
          <w:cantSplit w:val="false"/>
        </w:trPr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What skills do you need to develop and/or acquire to complete your research degree and to become an effective researcher?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51"/>
            <w:bookmarkStart w:id="21" w:name="Text5"/>
            <w:bookmarkStart w:id="22" w:name="Text5"/>
            <w:bookmarkEnd w:id="2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3" w:name="Text5"/>
            <w:bookmarkEnd w:id="23"/>
            <w:bookmarkEnd w:id="2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Section 3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6141" w:hRule="atLeast"/>
          <w:cantSplit w:val="false"/>
        </w:trPr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What training will you need to take to develop and/or acquire the required skills set out in Section 2?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Text21"/>
            <w:bookmarkStart w:id="25" w:name="Text2"/>
            <w:bookmarkStart w:id="26" w:name="Text2"/>
            <w:bookmarkEnd w:id="26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27" w:name="Text2"/>
            <w:bookmarkEnd w:id="27"/>
            <w:bookmarkEnd w:id="2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Section 4 </w:t>
      </w:r>
      <w:r>
        <w:rPr>
          <w:rFonts w:cs="Arial" w:ascii="Arial" w:hAnsi="Arial"/>
          <w:sz w:val="20"/>
          <w:szCs w:val="20"/>
        </w:rPr>
        <w:t>(not to be completed by 1</w:t>
      </w:r>
      <w:r>
        <w:rPr>
          <w:rFonts w:cs="Arial" w:ascii="Arial" w:hAnsi="Arial"/>
          <w:sz w:val="20"/>
          <w:szCs w:val="20"/>
          <w:vertAlign w:val="superscript"/>
        </w:rPr>
        <w:t>st</w:t>
      </w:r>
      <w:r>
        <w:rPr>
          <w:rFonts w:cs="Arial" w:ascii="Arial" w:hAnsi="Arial"/>
          <w:sz w:val="20"/>
          <w:szCs w:val="20"/>
        </w:rPr>
        <w:t xml:space="preserve"> year students)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2195" w:hRule="atLeast"/>
          <w:cantSplit w:val="false"/>
        </w:trPr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How far have your training needs been met?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31"/>
            <w:bookmarkStart w:id="29" w:name="Text3"/>
            <w:bookmarkStart w:id="30" w:name="Text3"/>
            <w:bookmarkEnd w:id="30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31" w:name="Text3"/>
            <w:bookmarkEnd w:id="31"/>
            <w:bookmarkEnd w:id="2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23" w:hRule="atLeast"/>
          <w:cantSplit w:val="false"/>
        </w:trPr>
        <w:tc>
          <w:tcPr>
            <w:tcW w:w="8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Where they have not been met: why was this the case?</w:t>
            </w:r>
          </w:p>
          <w:p>
            <w:pPr>
              <w:pStyle w:val="Normal"/>
              <w:rPr>
                <w:rFonts w:eastAsia="Arial Unicode MS" w:cs="Arial" w:ascii="Arial" w:hAnsi="Arial"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Text41"/>
            <w:bookmarkStart w:id="33" w:name="Text4"/>
            <w:bookmarkStart w:id="34" w:name="Text4"/>
            <w:bookmarkEnd w:id="34"/>
            <w:r>
              <w:rPr>
                <w:rFonts w:eastAsia="Arial Unicode MS" w:cs="Arial" w:ascii="Arial" w:hAnsi="Arial"/>
                <w:sz w:val="20"/>
                <w:szCs w:val="20"/>
              </w:rPr>
              <w:t>     </w:t>
            </w:r>
            <w:bookmarkStart w:id="35" w:name="Text4"/>
            <w:bookmarkEnd w:id="35"/>
            <w:bookmarkEnd w:id="32"/>
            <w:r>
              <w:rPr>
                <w:rFonts w:eastAsia="Arial Unicode MS"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rPr>
                <w:rFonts w:cs="Arial" w:ascii="Arial" w:hAnsi="Arial"/>
                <w:b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478"/>
        <w:gridCol w:w="924"/>
        <w:gridCol w:w="2136"/>
      </w:tblGrid>
      <w:tr>
        <w:trPr>
          <w:cantSplit w:val="false"/>
        </w:trPr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Signed: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(Student)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Signed: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(DoS)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Please forward the completed and signed form to John-Paul Wilson, Research Support and Development Officer, Graduate Research School, retaining a copy for yourself.</w:t>
      </w:r>
    </w:p>
    <w:sectPr>
      <w:type w:val="nextPage"/>
      <w:pgSz w:w="11906" w:h="16838"/>
      <w:pgMar w:left="1800" w:right="1800" w:header="0" w:top="719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GB" w:bidi="ar-SA"/>
    </w:rPr>
  </w:style>
  <w:style w:type="character" w:styleId="DefaultParagraphFont" w:default="1">
    <w:name w:val="Default Paragraph Font"/>
    <w:semiHidden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97f17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2015-07-09T09:29:00Z</dcterms:created>
  <dc:creator>ILS</dc:creator>
  <dc:language>en-IN</dc:language>
  <cp:lastModifiedBy>BlueBerry Labs Pvt</cp:lastModifiedBy>
  <dcterms:modified xsi:type="dcterms:W3CDTF">2015-07-09T09:29:00Z</dcterms:modified>
  <cp:revision>2</cp:revision>
  <dc:title>Training Needs Analysis Form</dc:title>
</cp:coreProperties>
</file>