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6E" w:rsidRPr="0004248A" w:rsidRDefault="001A116E" w:rsidP="001A116E">
      <w:pPr>
        <w:pStyle w:val="Heading1"/>
        <w:shd w:val="clear" w:color="auto" w:fill="F8FCFF"/>
        <w:rPr>
          <w:lang/>
        </w:rPr>
      </w:pPr>
      <w:r w:rsidRPr="0004248A">
        <w:rPr>
          <w:lang/>
        </w:rPr>
        <w:t>SWOT analysis</w:t>
      </w:r>
    </w:p>
    <w:p w:rsidR="001A116E" w:rsidRPr="0004248A" w:rsidRDefault="001A116E" w:rsidP="001A116E">
      <w:pPr>
        <w:pStyle w:val="Heading3"/>
        <w:shd w:val="clear" w:color="auto" w:fill="F8FCFF"/>
        <w:rPr>
          <w:b w:val="0"/>
          <w:bCs w:val="0"/>
          <w:sz w:val="22"/>
          <w:szCs w:val="22"/>
          <w:lang/>
        </w:rPr>
      </w:pPr>
      <w:r w:rsidRPr="0004248A">
        <w:rPr>
          <w:b w:val="0"/>
          <w:bCs w:val="0"/>
          <w:sz w:val="22"/>
          <w:szCs w:val="22"/>
          <w:lang/>
        </w:rPr>
        <w:t xml:space="preserve">From </w:t>
      </w:r>
      <w:proofErr w:type="spellStart"/>
      <w:r w:rsidRPr="0004248A">
        <w:rPr>
          <w:b w:val="0"/>
          <w:bCs w:val="0"/>
          <w:sz w:val="22"/>
          <w:szCs w:val="22"/>
          <w:lang/>
        </w:rPr>
        <w:t>Wikipedia</w:t>
      </w:r>
      <w:proofErr w:type="spellEnd"/>
      <w:r w:rsidRPr="0004248A">
        <w:rPr>
          <w:b w:val="0"/>
          <w:bCs w:val="0"/>
          <w:sz w:val="22"/>
          <w:szCs w:val="22"/>
          <w:lang/>
        </w:rPr>
        <w:t>, the free encyclopedia</w:t>
      </w:r>
    </w:p>
    <w:p w:rsidR="001A116E" w:rsidRPr="0004248A" w:rsidRDefault="001A116E" w:rsidP="001A116E">
      <w:pPr>
        <w:pStyle w:val="NormalWeb"/>
        <w:shd w:val="clear" w:color="auto" w:fill="F8FCFF"/>
        <w:rPr>
          <w:lang/>
        </w:rPr>
      </w:pPr>
      <w:r w:rsidRPr="0004248A">
        <w:rPr>
          <w:b/>
          <w:bCs/>
          <w:lang/>
        </w:rPr>
        <w:t>SWOT Analysis</w:t>
      </w:r>
      <w:r w:rsidRPr="0004248A">
        <w:rPr>
          <w:lang/>
        </w:rPr>
        <w:t xml:space="preserve">, is a </w:t>
      </w:r>
      <w:hyperlink r:id="rId5" w:anchor="Elements" w:tooltip="Strategic planning" w:history="1">
        <w:r w:rsidRPr="0004248A">
          <w:rPr>
            <w:rStyle w:val="Hyperlink"/>
            <w:color w:val="auto"/>
            <w:u w:val="none"/>
            <w:lang/>
          </w:rPr>
          <w:t>strategic planning</w:t>
        </w:r>
      </w:hyperlink>
      <w:r w:rsidRPr="0004248A">
        <w:rPr>
          <w:lang/>
        </w:rPr>
        <w:t xml:space="preserve"> tool used to evaluate the </w:t>
      </w:r>
      <w:r w:rsidRPr="0004248A">
        <w:rPr>
          <w:b/>
          <w:bCs/>
          <w:i/>
          <w:iCs/>
          <w:lang/>
        </w:rPr>
        <w:t>S</w:t>
      </w:r>
      <w:r w:rsidRPr="0004248A">
        <w:rPr>
          <w:lang/>
        </w:rPr>
        <w:t xml:space="preserve">trengths, </w:t>
      </w:r>
      <w:r w:rsidRPr="0004248A">
        <w:rPr>
          <w:b/>
          <w:bCs/>
          <w:i/>
          <w:iCs/>
          <w:lang/>
        </w:rPr>
        <w:t>W</w:t>
      </w:r>
      <w:r w:rsidRPr="0004248A">
        <w:rPr>
          <w:lang/>
        </w:rPr>
        <w:t xml:space="preserve">eaknesses, </w:t>
      </w:r>
      <w:r w:rsidRPr="0004248A">
        <w:rPr>
          <w:b/>
          <w:bCs/>
          <w:i/>
          <w:iCs/>
          <w:lang/>
        </w:rPr>
        <w:t>O</w:t>
      </w:r>
      <w:r w:rsidRPr="0004248A">
        <w:rPr>
          <w:lang/>
        </w:rPr>
        <w:t xml:space="preserve">pportunities, and </w:t>
      </w:r>
      <w:r w:rsidRPr="0004248A">
        <w:rPr>
          <w:b/>
          <w:bCs/>
          <w:i/>
          <w:iCs/>
          <w:lang/>
        </w:rPr>
        <w:t>T</w:t>
      </w:r>
      <w:r w:rsidRPr="0004248A">
        <w:rPr>
          <w:lang/>
        </w:rPr>
        <w:t xml:space="preserve">hreats involved in a </w:t>
      </w:r>
      <w:hyperlink r:id="rId6" w:tooltip="Project" w:history="1">
        <w:r w:rsidRPr="0004248A">
          <w:rPr>
            <w:rStyle w:val="Hyperlink"/>
            <w:color w:val="auto"/>
            <w:u w:val="none"/>
            <w:lang/>
          </w:rPr>
          <w:t>project</w:t>
        </w:r>
      </w:hyperlink>
      <w:r w:rsidRPr="0004248A">
        <w:rPr>
          <w:lang/>
        </w:rPr>
        <w:t xml:space="preserve"> or in a </w:t>
      </w:r>
      <w:hyperlink r:id="rId7" w:tooltip="Business" w:history="1">
        <w:r w:rsidRPr="0004248A">
          <w:rPr>
            <w:rStyle w:val="Hyperlink"/>
            <w:color w:val="auto"/>
            <w:u w:val="none"/>
            <w:lang/>
          </w:rPr>
          <w:t>business</w:t>
        </w:r>
      </w:hyperlink>
      <w:r w:rsidRPr="0004248A">
        <w:rPr>
          <w:lang/>
        </w:rPr>
        <w:t xml:space="preserve"> venture. It involves specifying the objective of the business venture or project and identifying the internal and external factors that are favorable and unfavorable to achieving that objective. The technique is credited to </w:t>
      </w:r>
      <w:hyperlink r:id="rId8" w:tooltip="Albert S Humphrey" w:history="1">
        <w:r w:rsidRPr="0004248A">
          <w:rPr>
            <w:rStyle w:val="Hyperlink"/>
            <w:color w:val="auto"/>
            <w:u w:val="none"/>
            <w:lang/>
          </w:rPr>
          <w:t>Albert Humphrey</w:t>
        </w:r>
      </w:hyperlink>
      <w:r w:rsidRPr="0004248A">
        <w:rPr>
          <w:lang/>
        </w:rPr>
        <w:t xml:space="preserve">, who led a research project at </w:t>
      </w:r>
      <w:hyperlink r:id="rId9" w:tooltip="Stanford University" w:history="1">
        <w:r w:rsidRPr="0004248A">
          <w:rPr>
            <w:rStyle w:val="Hyperlink"/>
            <w:color w:val="auto"/>
            <w:u w:val="none"/>
            <w:lang/>
          </w:rPr>
          <w:t>Stanford University</w:t>
        </w:r>
      </w:hyperlink>
      <w:r w:rsidRPr="0004248A">
        <w:rPr>
          <w:lang/>
        </w:rPr>
        <w:t xml:space="preserve"> in the 1960s and 1970s using data from </w:t>
      </w:r>
      <w:hyperlink r:id="rId10" w:tooltip="Fortune 500" w:history="1">
        <w:r w:rsidRPr="0004248A">
          <w:rPr>
            <w:rStyle w:val="Hyperlink"/>
            <w:color w:val="auto"/>
            <w:u w:val="none"/>
            <w:lang/>
          </w:rPr>
          <w:t>Fortune 500</w:t>
        </w:r>
      </w:hyperlink>
      <w:r w:rsidRPr="0004248A">
        <w:rPr>
          <w:lang/>
        </w:rPr>
        <w:t xml:space="preserve"> companies.</w:t>
      </w:r>
    </w:p>
    <w:p w:rsidR="001A116E" w:rsidRPr="0004248A" w:rsidRDefault="001A116E" w:rsidP="001A116E">
      <w:pPr>
        <w:pStyle w:val="Heading2"/>
        <w:shd w:val="clear" w:color="auto" w:fill="F8FCFF"/>
        <w:rPr>
          <w:lang/>
        </w:rPr>
      </w:pPr>
      <w:bookmarkStart w:id="0" w:name="Strategic_and_Creative_Use_of_S.W.O.T_An"/>
      <w:bookmarkEnd w:id="0"/>
      <w:r w:rsidRPr="0004248A">
        <w:rPr>
          <w:rStyle w:val="mw-headline"/>
          <w:lang/>
        </w:rPr>
        <w:t>Strategic and Creative Use of S.W.O.T Analysis</w:t>
      </w:r>
    </w:p>
    <w:p w:rsidR="001A116E" w:rsidRPr="0004248A" w:rsidRDefault="001A116E" w:rsidP="001A116E">
      <w:pPr>
        <w:pStyle w:val="Heading3"/>
        <w:shd w:val="clear" w:color="auto" w:fill="F8FCFF"/>
        <w:rPr>
          <w:lang/>
        </w:rPr>
      </w:pPr>
      <w:bookmarkStart w:id="1" w:name="Strategic_Use:_Orienting_SWOTs_to_An_Obj"/>
      <w:bookmarkEnd w:id="1"/>
      <w:r w:rsidRPr="0004248A">
        <w:rPr>
          <w:rStyle w:val="mw-headline"/>
          <w:lang/>
        </w:rPr>
        <w:t xml:space="preserve">Strategic Use: Orienting </w:t>
      </w:r>
      <w:proofErr w:type="spellStart"/>
      <w:r w:rsidRPr="0004248A">
        <w:rPr>
          <w:rStyle w:val="mw-headline"/>
          <w:lang/>
        </w:rPr>
        <w:t>SWOTs</w:t>
      </w:r>
      <w:proofErr w:type="spellEnd"/>
      <w:r w:rsidRPr="0004248A">
        <w:rPr>
          <w:rStyle w:val="mw-headline"/>
          <w:lang/>
        </w:rPr>
        <w:t xml:space="preserve"> to An Objective</w:t>
      </w:r>
    </w:p>
    <w:p w:rsidR="001A116E" w:rsidRPr="0004248A" w:rsidRDefault="001A116E" w:rsidP="001A116E">
      <w:pPr>
        <w:pStyle w:val="NormalWeb"/>
        <w:shd w:val="clear" w:color="auto" w:fill="F8FCFF"/>
        <w:rPr>
          <w:lang/>
        </w:rPr>
      </w:pPr>
      <w:r w:rsidRPr="0004248A">
        <w:rPr>
          <w:lang/>
        </w:rPr>
        <w:t xml:space="preserve">If SWOT analysis does not start with defining a desired end state or objective, it runs the risk of being useless. A SWOT analysis may be incorporated into the </w:t>
      </w:r>
      <w:hyperlink r:id="rId11" w:tooltip="Strategic planning" w:history="1">
        <w:r w:rsidRPr="0004248A">
          <w:rPr>
            <w:rStyle w:val="Hyperlink"/>
            <w:color w:val="auto"/>
            <w:u w:val="none"/>
            <w:lang/>
          </w:rPr>
          <w:t>strategic planning</w:t>
        </w:r>
      </w:hyperlink>
      <w:r w:rsidRPr="0004248A">
        <w:rPr>
          <w:lang/>
        </w:rPr>
        <w:t xml:space="preserve"> model. An example of a strategic planning technique that incorporates an objective-driven SWOT analysis is </w:t>
      </w:r>
      <w:hyperlink r:id="rId12" w:tooltip="http://www.mbatoolbox.org/stories/storyReader$19" w:history="1">
        <w:r w:rsidRPr="0004248A">
          <w:rPr>
            <w:rStyle w:val="Hyperlink"/>
            <w:color w:val="auto"/>
            <w:u w:val="none"/>
            <w:lang/>
          </w:rPr>
          <w:t>SCAN</w:t>
        </w:r>
      </w:hyperlink>
      <w:r w:rsidRPr="0004248A">
        <w:rPr>
          <w:lang/>
        </w:rPr>
        <w:t xml:space="preserve"> analysis. Strategic Planning, including SWOT and SCAN analysis, has been the subject of </w:t>
      </w:r>
      <w:hyperlink r:id="rId13" w:anchor="IY23" w:tooltip="http://www.rh.edu/~chan7578/wacra/abstract_marseille_1998.html#IY23" w:history="1">
        <w:r w:rsidRPr="0004248A">
          <w:rPr>
            <w:rStyle w:val="Hyperlink"/>
            <w:color w:val="auto"/>
            <w:u w:val="none"/>
            <w:lang/>
          </w:rPr>
          <w:t>much research</w:t>
        </w:r>
      </w:hyperlink>
      <w:r w:rsidRPr="0004248A">
        <w:rPr>
          <w:lang/>
        </w:rPr>
        <w:t>.</w:t>
      </w:r>
    </w:p>
    <w:p w:rsidR="001A116E" w:rsidRPr="0004248A" w:rsidRDefault="001A116E" w:rsidP="001A116E">
      <w:pPr>
        <w:pStyle w:val="NormalWeb"/>
        <w:shd w:val="clear" w:color="auto" w:fill="F8FCFF"/>
        <w:rPr>
          <w:lang/>
        </w:rPr>
      </w:pPr>
      <w:r w:rsidRPr="0004248A">
        <w:rPr>
          <w:lang/>
        </w:rPr>
        <w:t xml:space="preserve">If a clear objective has been identified, SWOT analysis can be used to help in the pursuit of that objective. In this case, </w:t>
      </w:r>
      <w:proofErr w:type="spellStart"/>
      <w:r w:rsidRPr="0004248A">
        <w:rPr>
          <w:lang/>
        </w:rPr>
        <w:t>SWOTs</w:t>
      </w:r>
      <w:proofErr w:type="spellEnd"/>
      <w:r w:rsidRPr="0004248A">
        <w:rPr>
          <w:lang/>
        </w:rPr>
        <w:t xml:space="preserve"> are:</w:t>
      </w:r>
    </w:p>
    <w:p w:rsidR="001A116E" w:rsidRPr="0004248A" w:rsidRDefault="001A116E" w:rsidP="001A116E">
      <w:pPr>
        <w:numPr>
          <w:ilvl w:val="0"/>
          <w:numId w:val="2"/>
        </w:numPr>
        <w:shd w:val="clear" w:color="auto" w:fill="F8FCFF"/>
        <w:spacing w:before="100" w:beforeAutospacing="1" w:after="100" w:afterAutospacing="1"/>
        <w:ind w:left="1440"/>
        <w:rPr>
          <w:lang/>
        </w:rPr>
      </w:pPr>
      <w:r w:rsidRPr="0004248A">
        <w:rPr>
          <w:b/>
          <w:bCs/>
          <w:lang/>
        </w:rPr>
        <w:t>S</w:t>
      </w:r>
      <w:r w:rsidRPr="0004248A">
        <w:rPr>
          <w:lang/>
        </w:rPr>
        <w:t xml:space="preserve">trengths: attributes of the organization that are helpful to achieving the objective. </w:t>
      </w:r>
    </w:p>
    <w:p w:rsidR="001A116E" w:rsidRPr="0004248A" w:rsidRDefault="001A116E" w:rsidP="001A116E">
      <w:pPr>
        <w:numPr>
          <w:ilvl w:val="0"/>
          <w:numId w:val="2"/>
        </w:numPr>
        <w:shd w:val="clear" w:color="auto" w:fill="F8FCFF"/>
        <w:spacing w:before="100" w:beforeAutospacing="1" w:after="100" w:afterAutospacing="1"/>
        <w:ind w:left="1440"/>
        <w:rPr>
          <w:lang/>
        </w:rPr>
      </w:pPr>
      <w:r w:rsidRPr="0004248A">
        <w:rPr>
          <w:b/>
          <w:bCs/>
          <w:lang/>
        </w:rPr>
        <w:t>W</w:t>
      </w:r>
      <w:r w:rsidRPr="0004248A">
        <w:rPr>
          <w:lang/>
        </w:rPr>
        <w:t xml:space="preserve">eaknesses: attributes of the organization that are harmful to achieving the objective. </w:t>
      </w:r>
    </w:p>
    <w:p w:rsidR="001A116E" w:rsidRPr="0004248A" w:rsidRDefault="001A116E" w:rsidP="001A116E">
      <w:pPr>
        <w:numPr>
          <w:ilvl w:val="0"/>
          <w:numId w:val="2"/>
        </w:numPr>
        <w:shd w:val="clear" w:color="auto" w:fill="F8FCFF"/>
        <w:spacing w:before="100" w:beforeAutospacing="1" w:after="100" w:afterAutospacing="1"/>
        <w:ind w:left="1440"/>
        <w:rPr>
          <w:lang/>
        </w:rPr>
      </w:pPr>
      <w:r w:rsidRPr="0004248A">
        <w:rPr>
          <w:b/>
          <w:bCs/>
          <w:lang/>
        </w:rPr>
        <w:t>O</w:t>
      </w:r>
      <w:r w:rsidRPr="0004248A">
        <w:rPr>
          <w:lang/>
        </w:rPr>
        <w:t xml:space="preserve">pportunities: </w:t>
      </w:r>
      <w:r w:rsidRPr="0004248A">
        <w:rPr>
          <w:i/>
          <w:iCs/>
          <w:lang/>
        </w:rPr>
        <w:t>external</w:t>
      </w:r>
      <w:r w:rsidRPr="0004248A">
        <w:rPr>
          <w:lang/>
        </w:rPr>
        <w:t xml:space="preserve"> conditions that are helpful to achieving the objective. </w:t>
      </w:r>
    </w:p>
    <w:p w:rsidR="001A116E" w:rsidRPr="0004248A" w:rsidRDefault="001A116E" w:rsidP="001A116E">
      <w:pPr>
        <w:numPr>
          <w:ilvl w:val="0"/>
          <w:numId w:val="2"/>
        </w:numPr>
        <w:shd w:val="clear" w:color="auto" w:fill="F8FCFF"/>
        <w:spacing w:before="100" w:beforeAutospacing="1" w:after="100" w:afterAutospacing="1"/>
        <w:ind w:left="1440"/>
        <w:rPr>
          <w:lang/>
        </w:rPr>
      </w:pPr>
      <w:r w:rsidRPr="0004248A">
        <w:rPr>
          <w:b/>
          <w:bCs/>
          <w:lang/>
        </w:rPr>
        <w:t>T</w:t>
      </w:r>
      <w:r w:rsidRPr="0004248A">
        <w:rPr>
          <w:lang/>
        </w:rPr>
        <w:t xml:space="preserve">hreats: </w:t>
      </w:r>
      <w:r w:rsidRPr="0004248A">
        <w:rPr>
          <w:i/>
          <w:iCs/>
          <w:lang/>
        </w:rPr>
        <w:t>external</w:t>
      </w:r>
      <w:r w:rsidRPr="0004248A">
        <w:rPr>
          <w:lang/>
        </w:rPr>
        <w:t xml:space="preserve"> conditions that are harmful to achieving the objective. </w:t>
      </w:r>
    </w:p>
    <w:p w:rsidR="001A116E" w:rsidRPr="0004248A" w:rsidRDefault="001A116E" w:rsidP="001A116E">
      <w:pPr>
        <w:pStyle w:val="NormalWeb"/>
        <w:shd w:val="clear" w:color="auto" w:fill="F8FCFF"/>
        <w:rPr>
          <w:lang/>
        </w:rPr>
      </w:pPr>
      <w:r w:rsidRPr="0004248A">
        <w:rPr>
          <w:lang/>
        </w:rPr>
        <w:t xml:space="preserve">Identification of </w:t>
      </w:r>
      <w:proofErr w:type="spellStart"/>
      <w:r w:rsidRPr="0004248A">
        <w:rPr>
          <w:lang/>
        </w:rPr>
        <w:t>SWOTs</w:t>
      </w:r>
      <w:proofErr w:type="spellEnd"/>
      <w:r w:rsidRPr="0004248A">
        <w:rPr>
          <w:lang/>
        </w:rPr>
        <w:t xml:space="preserve"> is essential because subsequent steps in the process of planning for achievement of the selected objective are to be derived from the </w:t>
      </w:r>
      <w:proofErr w:type="spellStart"/>
      <w:r w:rsidRPr="0004248A">
        <w:rPr>
          <w:lang/>
        </w:rPr>
        <w:t>SWOTs</w:t>
      </w:r>
      <w:proofErr w:type="spellEnd"/>
      <w:r w:rsidRPr="0004248A">
        <w:rPr>
          <w:lang/>
        </w:rPr>
        <w:t>.</w:t>
      </w:r>
    </w:p>
    <w:p w:rsidR="001A116E" w:rsidRPr="0004248A" w:rsidRDefault="001A116E" w:rsidP="001A116E">
      <w:pPr>
        <w:pStyle w:val="NormalWeb"/>
        <w:shd w:val="clear" w:color="auto" w:fill="F8FCFF"/>
        <w:rPr>
          <w:lang/>
        </w:rPr>
      </w:pPr>
      <w:r w:rsidRPr="0004248A">
        <w:rPr>
          <w:lang/>
        </w:rPr>
        <w:t xml:space="preserve">First, the decision makers have to determine whether the objective is attainable, given the </w:t>
      </w:r>
      <w:proofErr w:type="spellStart"/>
      <w:r w:rsidRPr="0004248A">
        <w:rPr>
          <w:lang/>
        </w:rPr>
        <w:t>SWOTs</w:t>
      </w:r>
      <w:proofErr w:type="spellEnd"/>
      <w:r w:rsidRPr="0004248A">
        <w:rPr>
          <w:lang/>
        </w:rPr>
        <w:t>. If the objective is NOT attainable a different objective must be selected and the process repeated.</w:t>
      </w:r>
    </w:p>
    <w:p w:rsidR="001A116E" w:rsidRPr="0004248A" w:rsidRDefault="001A116E" w:rsidP="001A116E">
      <w:pPr>
        <w:pStyle w:val="Heading3"/>
        <w:shd w:val="clear" w:color="auto" w:fill="F8FCFF"/>
        <w:rPr>
          <w:lang/>
        </w:rPr>
      </w:pPr>
      <w:bookmarkStart w:id="2" w:name="Creative_Use_of_SWOTs:_Generating_Strate"/>
      <w:bookmarkEnd w:id="2"/>
      <w:r w:rsidRPr="0004248A">
        <w:rPr>
          <w:rStyle w:val="mw-headline"/>
          <w:lang/>
        </w:rPr>
        <w:t xml:space="preserve">Creative Use of </w:t>
      </w:r>
      <w:proofErr w:type="spellStart"/>
      <w:r w:rsidRPr="0004248A">
        <w:rPr>
          <w:rStyle w:val="mw-headline"/>
          <w:lang/>
        </w:rPr>
        <w:t>SWOTs</w:t>
      </w:r>
      <w:proofErr w:type="spellEnd"/>
      <w:r w:rsidRPr="0004248A">
        <w:rPr>
          <w:rStyle w:val="mw-headline"/>
          <w:lang/>
        </w:rPr>
        <w:t>: Generating Strategies</w:t>
      </w:r>
    </w:p>
    <w:p w:rsidR="001A116E" w:rsidRPr="0004248A" w:rsidRDefault="001A116E" w:rsidP="001A116E">
      <w:pPr>
        <w:pStyle w:val="NormalWeb"/>
        <w:shd w:val="clear" w:color="auto" w:fill="F8FCFF"/>
        <w:rPr>
          <w:lang/>
        </w:rPr>
      </w:pPr>
      <w:r w:rsidRPr="0004248A">
        <w:rPr>
          <w:lang/>
        </w:rPr>
        <w:t xml:space="preserve">If, on the other hand, the objective seems attainable, the </w:t>
      </w:r>
      <w:proofErr w:type="spellStart"/>
      <w:r w:rsidRPr="0004248A">
        <w:rPr>
          <w:lang/>
        </w:rPr>
        <w:t>SWOTs</w:t>
      </w:r>
      <w:proofErr w:type="spellEnd"/>
      <w:r w:rsidRPr="0004248A">
        <w:rPr>
          <w:lang/>
        </w:rPr>
        <w:t xml:space="preserve"> are used as inputs to the creative generation of possible strategies, by asking and answering each of the following four questions, many times:</w:t>
      </w:r>
    </w:p>
    <w:p w:rsidR="001A116E" w:rsidRPr="0004248A" w:rsidRDefault="001A116E" w:rsidP="001A116E">
      <w:pPr>
        <w:numPr>
          <w:ilvl w:val="0"/>
          <w:numId w:val="3"/>
        </w:numPr>
        <w:shd w:val="clear" w:color="auto" w:fill="F8FCFF"/>
        <w:spacing w:before="100" w:beforeAutospacing="1" w:after="100" w:afterAutospacing="1"/>
        <w:rPr>
          <w:lang/>
        </w:rPr>
      </w:pPr>
      <w:r w:rsidRPr="0004248A">
        <w:rPr>
          <w:lang/>
        </w:rPr>
        <w:lastRenderedPageBreak/>
        <w:t xml:space="preserve">How can we </w:t>
      </w:r>
      <w:r w:rsidRPr="0004248A">
        <w:rPr>
          <w:b/>
          <w:bCs/>
          <w:lang/>
        </w:rPr>
        <w:t>U</w:t>
      </w:r>
      <w:r w:rsidRPr="0004248A">
        <w:rPr>
          <w:lang/>
        </w:rPr>
        <w:t xml:space="preserve">se each Strength? </w:t>
      </w:r>
    </w:p>
    <w:p w:rsidR="001A116E" w:rsidRPr="0004248A" w:rsidRDefault="001A116E" w:rsidP="001A116E">
      <w:pPr>
        <w:numPr>
          <w:ilvl w:val="0"/>
          <w:numId w:val="3"/>
        </w:numPr>
        <w:shd w:val="clear" w:color="auto" w:fill="F8FCFF"/>
        <w:spacing w:before="100" w:beforeAutospacing="1" w:after="100" w:afterAutospacing="1"/>
        <w:rPr>
          <w:lang/>
        </w:rPr>
      </w:pPr>
      <w:r w:rsidRPr="0004248A">
        <w:rPr>
          <w:lang/>
        </w:rPr>
        <w:t xml:space="preserve">How can we </w:t>
      </w:r>
      <w:r w:rsidRPr="0004248A">
        <w:rPr>
          <w:b/>
          <w:bCs/>
          <w:lang/>
        </w:rPr>
        <w:t>S</w:t>
      </w:r>
      <w:r w:rsidRPr="0004248A">
        <w:rPr>
          <w:lang/>
        </w:rPr>
        <w:t xml:space="preserve">top each Weakness? </w:t>
      </w:r>
    </w:p>
    <w:p w:rsidR="001A116E" w:rsidRPr="0004248A" w:rsidRDefault="001A116E" w:rsidP="001A116E">
      <w:pPr>
        <w:numPr>
          <w:ilvl w:val="0"/>
          <w:numId w:val="3"/>
        </w:numPr>
        <w:shd w:val="clear" w:color="auto" w:fill="F8FCFF"/>
        <w:spacing w:before="100" w:beforeAutospacing="1" w:after="100" w:afterAutospacing="1"/>
        <w:rPr>
          <w:lang/>
        </w:rPr>
      </w:pPr>
      <w:r w:rsidRPr="0004248A">
        <w:rPr>
          <w:lang/>
        </w:rPr>
        <w:t xml:space="preserve">How can we </w:t>
      </w:r>
      <w:r w:rsidRPr="0004248A">
        <w:rPr>
          <w:b/>
          <w:bCs/>
          <w:lang/>
        </w:rPr>
        <w:t>E</w:t>
      </w:r>
      <w:r w:rsidRPr="0004248A">
        <w:rPr>
          <w:lang/>
        </w:rPr>
        <w:t xml:space="preserve">xploit each </w:t>
      </w:r>
      <w:smartTag w:uri="urn:schemas-microsoft-com:office:smarttags" w:element="place">
        <w:r w:rsidRPr="0004248A">
          <w:rPr>
            <w:lang/>
          </w:rPr>
          <w:t>Opportunity</w:t>
        </w:r>
      </w:smartTag>
      <w:r w:rsidRPr="0004248A">
        <w:rPr>
          <w:lang/>
        </w:rPr>
        <w:t xml:space="preserve">? </w:t>
      </w:r>
    </w:p>
    <w:p w:rsidR="001A116E" w:rsidRPr="0004248A" w:rsidRDefault="001A116E" w:rsidP="001A116E">
      <w:pPr>
        <w:numPr>
          <w:ilvl w:val="0"/>
          <w:numId w:val="3"/>
        </w:numPr>
        <w:shd w:val="clear" w:color="auto" w:fill="F8FCFF"/>
        <w:spacing w:before="100" w:beforeAutospacing="1" w:after="100" w:afterAutospacing="1"/>
        <w:rPr>
          <w:lang/>
        </w:rPr>
      </w:pPr>
      <w:r w:rsidRPr="0004248A">
        <w:rPr>
          <w:lang/>
        </w:rPr>
        <w:t xml:space="preserve">How can we </w:t>
      </w:r>
      <w:r w:rsidRPr="0004248A">
        <w:rPr>
          <w:b/>
          <w:bCs/>
          <w:lang/>
        </w:rPr>
        <w:t>D</w:t>
      </w:r>
      <w:r w:rsidRPr="0004248A">
        <w:rPr>
          <w:lang/>
        </w:rPr>
        <w:t xml:space="preserve">efend against each Threat? </w:t>
      </w:r>
    </w:p>
    <w:p w:rsidR="001A116E" w:rsidRPr="0004248A" w:rsidRDefault="001A116E" w:rsidP="001A116E">
      <w:pPr>
        <w:pStyle w:val="NormalWeb"/>
        <w:shd w:val="clear" w:color="auto" w:fill="F8FCFF"/>
        <w:rPr>
          <w:lang/>
        </w:rPr>
      </w:pPr>
      <w:r w:rsidRPr="0004248A">
        <w:rPr>
          <w:lang/>
        </w:rPr>
        <w:t xml:space="preserve">Ideally a </w:t>
      </w:r>
      <w:hyperlink r:id="rId14" w:tooltip="Cross-functional team" w:history="1">
        <w:r w:rsidRPr="0004248A">
          <w:rPr>
            <w:rStyle w:val="Hyperlink"/>
            <w:color w:val="auto"/>
            <w:u w:val="none"/>
            <w:lang/>
          </w:rPr>
          <w:t>cross-functional team</w:t>
        </w:r>
      </w:hyperlink>
      <w:r w:rsidRPr="0004248A">
        <w:rPr>
          <w:lang/>
        </w:rPr>
        <w:t xml:space="preserve"> or a </w:t>
      </w:r>
      <w:hyperlink r:id="rId15" w:tooltip="Task force" w:history="1">
        <w:r w:rsidRPr="0004248A">
          <w:rPr>
            <w:rStyle w:val="Hyperlink"/>
            <w:color w:val="auto"/>
            <w:u w:val="none"/>
            <w:lang/>
          </w:rPr>
          <w:t>task force</w:t>
        </w:r>
      </w:hyperlink>
      <w:r w:rsidRPr="0004248A">
        <w:rPr>
          <w:lang/>
        </w:rPr>
        <w:t xml:space="preserve"> that represents a broad range of perspectives should carry out the SWOT analysis. For example, a </w:t>
      </w:r>
      <w:hyperlink r:id="rId16" w:tooltip="SWOT team" w:history="1">
        <w:r w:rsidRPr="0004248A">
          <w:rPr>
            <w:rStyle w:val="Hyperlink"/>
            <w:color w:val="auto"/>
            <w:u w:val="none"/>
            <w:lang/>
          </w:rPr>
          <w:t>SWOT team</w:t>
        </w:r>
      </w:hyperlink>
      <w:r w:rsidRPr="0004248A">
        <w:rPr>
          <w:lang/>
        </w:rPr>
        <w:t xml:space="preserve"> may include an accountant, a salesperson, an executive manager, an engineer, and an </w:t>
      </w:r>
      <w:hyperlink r:id="rId17" w:tooltip="Ombudsman" w:history="1">
        <w:r w:rsidRPr="0004248A">
          <w:rPr>
            <w:rStyle w:val="Hyperlink"/>
            <w:color w:val="auto"/>
            <w:u w:val="none"/>
            <w:lang/>
          </w:rPr>
          <w:t>ombudsman</w:t>
        </w:r>
      </w:hyperlink>
      <w:r w:rsidRPr="0004248A">
        <w:rPr>
          <w:lang/>
        </w:rPr>
        <w:t>.</w:t>
      </w:r>
    </w:p>
    <w:p w:rsidR="001A116E" w:rsidRPr="0004248A" w:rsidRDefault="001A116E" w:rsidP="001A116E">
      <w:pPr>
        <w:pStyle w:val="Heading3"/>
        <w:shd w:val="clear" w:color="auto" w:fill="F8FCFF"/>
        <w:rPr>
          <w:lang/>
        </w:rPr>
      </w:pPr>
      <w:bookmarkStart w:id="3" w:name="Evidence_on_the_Use_of_SWOT"/>
      <w:bookmarkEnd w:id="3"/>
      <w:r w:rsidRPr="0004248A">
        <w:rPr>
          <w:rStyle w:val="mw-headline"/>
          <w:lang/>
        </w:rPr>
        <w:t>Evidence on the Use of SWOT</w:t>
      </w:r>
    </w:p>
    <w:p w:rsidR="001A116E" w:rsidRPr="0004248A" w:rsidRDefault="001A116E" w:rsidP="001A116E">
      <w:pPr>
        <w:pStyle w:val="NormalWeb"/>
        <w:shd w:val="clear" w:color="auto" w:fill="F8FCFF"/>
        <w:rPr>
          <w:lang/>
        </w:rPr>
      </w:pPr>
      <w:r w:rsidRPr="0004248A">
        <w:rPr>
          <w:lang/>
        </w:rPr>
        <w:t xml:space="preserve">SWOT analysis may limit the strategies considered in the evaluation. "In addition, people who use SWOT might conclude that they have done an adequate job of planning and ignore such sensible things as defining the firm's objectives or calculating ROI for alternate strategies." </w:t>
      </w:r>
      <w:hyperlink r:id="rId18" w:anchor="_note-0#_note-0" w:tooltip="" w:history="1">
        <w:r w:rsidRPr="0004248A">
          <w:rPr>
            <w:rStyle w:val="Hyperlink"/>
            <w:color w:val="auto"/>
            <w:u w:val="none"/>
            <w:vertAlign w:val="superscript"/>
            <w:lang/>
          </w:rPr>
          <w:t>[1]</w:t>
        </w:r>
      </w:hyperlink>
      <w:r w:rsidRPr="0004248A">
        <w:rPr>
          <w:lang/>
        </w:rPr>
        <w:t xml:space="preserve"> Findings from </w:t>
      </w:r>
      <w:proofErr w:type="spellStart"/>
      <w:r w:rsidRPr="0004248A">
        <w:rPr>
          <w:lang/>
        </w:rPr>
        <w:t>Menon</w:t>
      </w:r>
      <w:proofErr w:type="spellEnd"/>
      <w:r w:rsidRPr="0004248A">
        <w:rPr>
          <w:lang/>
        </w:rPr>
        <w:t xml:space="preserve"> et al. (1999) </w:t>
      </w:r>
      <w:hyperlink r:id="rId19" w:anchor="_note-1#_note-1" w:tooltip="" w:history="1">
        <w:r w:rsidRPr="0004248A">
          <w:rPr>
            <w:rStyle w:val="Hyperlink"/>
            <w:color w:val="auto"/>
            <w:u w:val="none"/>
            <w:vertAlign w:val="superscript"/>
            <w:lang/>
          </w:rPr>
          <w:t>[2]</w:t>
        </w:r>
      </w:hyperlink>
      <w:r w:rsidRPr="0004248A">
        <w:rPr>
          <w:lang/>
        </w:rPr>
        <w:t xml:space="preserve"> and Hill and Westbrook (1997) </w:t>
      </w:r>
      <w:hyperlink r:id="rId20" w:anchor="_note-2#_note-2" w:tooltip="" w:history="1">
        <w:r w:rsidRPr="0004248A">
          <w:rPr>
            <w:rStyle w:val="Hyperlink"/>
            <w:color w:val="auto"/>
            <w:u w:val="none"/>
            <w:vertAlign w:val="superscript"/>
            <w:lang/>
          </w:rPr>
          <w:t>[3]</w:t>
        </w:r>
      </w:hyperlink>
      <w:r w:rsidRPr="0004248A">
        <w:rPr>
          <w:lang/>
        </w:rPr>
        <w:t xml:space="preserve"> have shown that SWOT may harm performance. As an alternative to SWOT, </w:t>
      </w:r>
      <w:hyperlink r:id="rId21" w:tooltip="J. Scott Armstrong" w:history="1">
        <w:r w:rsidRPr="0004248A">
          <w:rPr>
            <w:rStyle w:val="Hyperlink"/>
            <w:color w:val="auto"/>
            <w:u w:val="none"/>
            <w:lang/>
          </w:rPr>
          <w:t>J. Scott Armstrong</w:t>
        </w:r>
      </w:hyperlink>
      <w:r w:rsidRPr="0004248A">
        <w:rPr>
          <w:lang/>
        </w:rPr>
        <w:t xml:space="preserve"> describes a 5-step approach alternative that leads to better corporate performance.</w:t>
      </w:r>
      <w:hyperlink r:id="rId22" w:anchor="_note-3#_note-3" w:tooltip="" w:history="1">
        <w:r w:rsidRPr="0004248A">
          <w:rPr>
            <w:rStyle w:val="Hyperlink"/>
            <w:color w:val="auto"/>
            <w:u w:val="none"/>
            <w:vertAlign w:val="superscript"/>
            <w:lang/>
          </w:rPr>
          <w:t>[4]</w:t>
        </w:r>
      </w:hyperlink>
    </w:p>
    <w:p w:rsidR="001A116E" w:rsidRPr="0004248A" w:rsidRDefault="001A116E" w:rsidP="001A116E">
      <w:pPr>
        <w:pStyle w:val="NormalWeb"/>
        <w:shd w:val="clear" w:color="auto" w:fill="F8FCFF"/>
        <w:rPr>
          <w:lang/>
        </w:rPr>
      </w:pPr>
      <w:r w:rsidRPr="0004248A">
        <w:rPr>
          <w:lang/>
        </w:rPr>
        <w:t xml:space="preserve">These criticisms are addressed to an old version of SWOT analysis that precedes the SWOT analysis described above under the heading "Strategic and Creative Use of S.W.O.T. Analysis." This old version did not require that </w:t>
      </w:r>
      <w:proofErr w:type="spellStart"/>
      <w:r w:rsidRPr="0004248A">
        <w:rPr>
          <w:lang/>
        </w:rPr>
        <w:t>SWOTs</w:t>
      </w:r>
      <w:proofErr w:type="spellEnd"/>
      <w:r w:rsidRPr="0004248A">
        <w:rPr>
          <w:lang/>
        </w:rPr>
        <w:t xml:space="preserve"> be derived from an agreed upon objective. Examples of SWOT analyses that do not state an objective are provided below under "Human Resources" and "Marketing."</w:t>
      </w:r>
    </w:p>
    <w:p w:rsidR="001A116E" w:rsidRPr="0004248A" w:rsidRDefault="001A116E" w:rsidP="001A116E">
      <w:pPr>
        <w:pStyle w:val="Heading2"/>
        <w:shd w:val="clear" w:color="auto" w:fill="F8FCFF"/>
        <w:rPr>
          <w:lang/>
        </w:rPr>
      </w:pPr>
      <w:bookmarkStart w:id="4" w:name="Internal_and_external_factors"/>
      <w:bookmarkEnd w:id="4"/>
      <w:r w:rsidRPr="0004248A">
        <w:rPr>
          <w:rStyle w:val="mw-headline"/>
          <w:lang/>
        </w:rPr>
        <w:t>Internal and external factors</w:t>
      </w:r>
    </w:p>
    <w:p w:rsidR="001A116E" w:rsidRPr="0004248A" w:rsidRDefault="001A116E" w:rsidP="001A116E">
      <w:pPr>
        <w:pStyle w:val="NormalWeb"/>
        <w:shd w:val="clear" w:color="auto" w:fill="F8FCFF"/>
        <w:rPr>
          <w:lang/>
        </w:rPr>
      </w:pPr>
      <w:r w:rsidRPr="0004248A">
        <w:rPr>
          <w:lang/>
        </w:rPr>
        <w:t>The aim of any SWOT analysis is to identify the key internal and external factors that are important to achieving the objective. SWOT analysis groups key pieces of information into two main categories:</w:t>
      </w:r>
    </w:p>
    <w:p w:rsidR="001A116E" w:rsidRPr="0004248A" w:rsidRDefault="001A116E" w:rsidP="001A116E">
      <w:pPr>
        <w:numPr>
          <w:ilvl w:val="0"/>
          <w:numId w:val="4"/>
        </w:numPr>
        <w:shd w:val="clear" w:color="auto" w:fill="F8FCFF"/>
        <w:spacing w:before="100" w:beforeAutospacing="1" w:after="100" w:afterAutospacing="1"/>
        <w:ind w:left="1440"/>
        <w:rPr>
          <w:lang/>
        </w:rPr>
      </w:pPr>
      <w:r w:rsidRPr="0004248A">
        <w:rPr>
          <w:lang/>
        </w:rPr>
        <w:t xml:space="preserve">Internal factors – The </w:t>
      </w:r>
      <w:r w:rsidRPr="0004248A">
        <w:rPr>
          <w:i/>
          <w:iCs/>
          <w:lang/>
        </w:rPr>
        <w:t>strengths</w:t>
      </w:r>
      <w:r w:rsidRPr="0004248A">
        <w:rPr>
          <w:lang/>
        </w:rPr>
        <w:t xml:space="preserve"> and </w:t>
      </w:r>
      <w:r w:rsidRPr="0004248A">
        <w:rPr>
          <w:i/>
          <w:iCs/>
          <w:lang/>
        </w:rPr>
        <w:t>weaknesses</w:t>
      </w:r>
      <w:r w:rsidRPr="0004248A">
        <w:rPr>
          <w:lang/>
        </w:rPr>
        <w:t xml:space="preserve"> internal to the organization. </w:t>
      </w:r>
    </w:p>
    <w:p w:rsidR="001A116E" w:rsidRPr="0004248A" w:rsidRDefault="001A116E" w:rsidP="001A116E">
      <w:pPr>
        <w:numPr>
          <w:ilvl w:val="0"/>
          <w:numId w:val="4"/>
        </w:numPr>
        <w:shd w:val="clear" w:color="auto" w:fill="F8FCFF"/>
        <w:spacing w:before="100" w:beforeAutospacing="1" w:after="100" w:afterAutospacing="1"/>
        <w:ind w:left="1440"/>
        <w:rPr>
          <w:lang/>
        </w:rPr>
      </w:pPr>
      <w:r w:rsidRPr="0004248A">
        <w:rPr>
          <w:lang/>
        </w:rPr>
        <w:t xml:space="preserve">External factors – The </w:t>
      </w:r>
      <w:r w:rsidRPr="0004248A">
        <w:rPr>
          <w:i/>
          <w:iCs/>
          <w:lang/>
        </w:rPr>
        <w:t>opportunities</w:t>
      </w:r>
      <w:r w:rsidRPr="0004248A">
        <w:rPr>
          <w:lang/>
        </w:rPr>
        <w:t xml:space="preserve"> and </w:t>
      </w:r>
      <w:r w:rsidRPr="0004248A">
        <w:rPr>
          <w:i/>
          <w:iCs/>
          <w:lang/>
        </w:rPr>
        <w:t>threats</w:t>
      </w:r>
      <w:r w:rsidRPr="0004248A">
        <w:rPr>
          <w:lang/>
        </w:rPr>
        <w:t xml:space="preserve"> presented by the external environment. </w:t>
      </w:r>
    </w:p>
    <w:p w:rsidR="001A116E" w:rsidRPr="0004248A" w:rsidRDefault="001A116E" w:rsidP="001A116E">
      <w:pPr>
        <w:pStyle w:val="NormalWeb"/>
        <w:shd w:val="clear" w:color="auto" w:fill="F8FCFF"/>
        <w:rPr>
          <w:lang/>
        </w:rPr>
      </w:pPr>
      <w:r w:rsidRPr="0004248A">
        <w:rPr>
          <w:lang/>
        </w:rPr>
        <w:t xml:space="preserve">The internal factors may be viewed as strengths or weaknesses depending upon their impact on the organization's objectives. What may represent strengths with respect to one objective may be weaknesses for another objective. The factors may include all of the </w:t>
      </w:r>
      <w:hyperlink r:id="rId23" w:tooltip="4P" w:history="1">
        <w:r w:rsidRPr="0004248A">
          <w:rPr>
            <w:rStyle w:val="Hyperlink"/>
            <w:color w:val="auto"/>
            <w:u w:val="none"/>
            <w:lang/>
          </w:rPr>
          <w:t>4P</w:t>
        </w:r>
      </w:hyperlink>
      <w:r w:rsidRPr="0004248A">
        <w:rPr>
          <w:lang/>
        </w:rPr>
        <w:t>'s; as well as personnel, finance, manufacturing capabilities, and so on. The external factors may include macroeconomic matters, technological change, legislation, and socio-cultural changes, as well as changes in the marketplace or competitive position. The results are often presented in the form of a matrix.</w:t>
      </w:r>
    </w:p>
    <w:p w:rsidR="001A116E" w:rsidRPr="0004248A" w:rsidRDefault="001A116E" w:rsidP="001A116E">
      <w:pPr>
        <w:pStyle w:val="NormalWeb"/>
        <w:shd w:val="clear" w:color="auto" w:fill="F8FCFF"/>
        <w:rPr>
          <w:lang/>
        </w:rPr>
      </w:pPr>
      <w:r w:rsidRPr="0004248A">
        <w:rPr>
          <w:lang/>
        </w:rPr>
        <w:lastRenderedPageBreak/>
        <w:t>SWOT analysis is just one method of categorization and has its own weaknesses. For example, it may tend to persuade companies to compile lists rather than think about what is actually important in achieving objectives. It also presents the resulting lists uncritically and without clear prioritization so that, for example, weak opportunities may appear to balance strong threats.</w:t>
      </w:r>
    </w:p>
    <w:p w:rsidR="001A116E" w:rsidRPr="0004248A" w:rsidRDefault="001A116E" w:rsidP="001A116E">
      <w:pPr>
        <w:pStyle w:val="NormalWeb"/>
        <w:shd w:val="clear" w:color="auto" w:fill="F8FCFF"/>
        <w:rPr>
          <w:lang/>
        </w:rPr>
      </w:pPr>
      <w:r w:rsidRPr="0004248A">
        <w:rPr>
          <w:lang/>
        </w:rPr>
        <w:t xml:space="preserve">It is prudent not to eliminate too quickly any candidate SWOT entry. The importance of individual </w:t>
      </w:r>
      <w:proofErr w:type="spellStart"/>
      <w:r w:rsidRPr="0004248A">
        <w:rPr>
          <w:lang/>
        </w:rPr>
        <w:t>SWOTs</w:t>
      </w:r>
      <w:proofErr w:type="spellEnd"/>
      <w:r w:rsidRPr="0004248A">
        <w:rPr>
          <w:lang/>
        </w:rPr>
        <w:t xml:space="preserve"> will be revealed by the value of the strategies it generates. A SWOT item that produces valuable strategies is important. A SWOT item that generates no strategies is not important.</w:t>
      </w:r>
    </w:p>
    <w:p w:rsidR="001A116E" w:rsidRPr="0004248A" w:rsidRDefault="001A116E" w:rsidP="001A116E">
      <w:pPr>
        <w:pStyle w:val="Heading2"/>
        <w:shd w:val="clear" w:color="auto" w:fill="F8FCFF"/>
        <w:rPr>
          <w:lang/>
        </w:rPr>
      </w:pPr>
      <w:bookmarkStart w:id="5" w:name="Avoiding_Errors"/>
      <w:bookmarkEnd w:id="5"/>
      <w:r w:rsidRPr="0004248A">
        <w:rPr>
          <w:rStyle w:val="mw-headline"/>
          <w:lang/>
        </w:rPr>
        <w:t>Avoiding Errors</w:t>
      </w:r>
    </w:p>
    <w:p w:rsidR="001A116E" w:rsidRPr="0004248A" w:rsidRDefault="001A116E" w:rsidP="001A116E">
      <w:pPr>
        <w:numPr>
          <w:ilvl w:val="0"/>
          <w:numId w:val="5"/>
        </w:numPr>
        <w:shd w:val="clear" w:color="auto" w:fill="F8FCFF"/>
        <w:spacing w:before="100" w:beforeAutospacing="1" w:after="100" w:afterAutospacing="1"/>
        <w:rPr>
          <w:lang/>
        </w:rPr>
      </w:pPr>
      <w:r w:rsidRPr="0004248A">
        <w:rPr>
          <w:lang/>
        </w:rPr>
        <w:t xml:space="preserve">Conducting a SWOT analysis before defining and agreeing upon an objective (a desired end state). </w:t>
      </w:r>
      <w:proofErr w:type="spellStart"/>
      <w:r w:rsidRPr="0004248A">
        <w:rPr>
          <w:lang/>
        </w:rPr>
        <w:t>SWOTs</w:t>
      </w:r>
      <w:proofErr w:type="spellEnd"/>
      <w:r w:rsidRPr="0004248A">
        <w:rPr>
          <w:lang/>
        </w:rPr>
        <w:t xml:space="preserve"> should not exist in the abstract. They can exist only with reference to an objective. If the desired end state is not openly defined and agreed upon, the participants may have different end states in mind and the results will be ineffective. </w:t>
      </w:r>
    </w:p>
    <w:p w:rsidR="001A116E" w:rsidRPr="0004248A" w:rsidRDefault="001A116E" w:rsidP="001A116E">
      <w:pPr>
        <w:numPr>
          <w:ilvl w:val="0"/>
          <w:numId w:val="5"/>
        </w:numPr>
        <w:shd w:val="clear" w:color="auto" w:fill="F8FCFF"/>
        <w:spacing w:before="100" w:beforeAutospacing="1" w:after="100" w:afterAutospacing="1"/>
        <w:rPr>
          <w:lang/>
        </w:rPr>
      </w:pPr>
      <w:r w:rsidRPr="0004248A">
        <w:rPr>
          <w:lang/>
        </w:rPr>
        <w:t xml:space="preserve">Opportunities external to the company are often confused with strengths internal to the company. They should be kept separate. </w:t>
      </w:r>
    </w:p>
    <w:p w:rsidR="001A116E" w:rsidRPr="0004248A" w:rsidRDefault="001A116E" w:rsidP="001A116E">
      <w:pPr>
        <w:numPr>
          <w:ilvl w:val="0"/>
          <w:numId w:val="5"/>
        </w:numPr>
        <w:shd w:val="clear" w:color="auto" w:fill="F8FCFF"/>
        <w:spacing w:before="100" w:beforeAutospacing="1" w:after="100" w:afterAutospacing="1"/>
        <w:rPr>
          <w:lang/>
        </w:rPr>
      </w:pPr>
      <w:proofErr w:type="spellStart"/>
      <w:r w:rsidRPr="0004248A">
        <w:rPr>
          <w:lang/>
        </w:rPr>
        <w:t>SWOTs</w:t>
      </w:r>
      <w:proofErr w:type="spellEnd"/>
      <w:r w:rsidRPr="0004248A">
        <w:rPr>
          <w:lang/>
        </w:rPr>
        <w:t xml:space="preserve"> are sometimes confused with possible strategies. </w:t>
      </w:r>
      <w:proofErr w:type="spellStart"/>
      <w:r w:rsidRPr="0004248A">
        <w:rPr>
          <w:lang/>
        </w:rPr>
        <w:t>SWOTs</w:t>
      </w:r>
      <w:proofErr w:type="spellEnd"/>
      <w:r w:rsidRPr="0004248A">
        <w:rPr>
          <w:lang/>
        </w:rPr>
        <w:t xml:space="preserve"> are descriptions of conditions, while possible strategies define actions. This error is made especially with reference to opportunity analysis. To avoid this error, it may be useful to think of opportunities as "auspicious conditions". </w:t>
      </w:r>
    </w:p>
    <w:p w:rsidR="001A116E" w:rsidRPr="0004248A" w:rsidRDefault="001A116E" w:rsidP="001A116E">
      <w:pPr>
        <w:pStyle w:val="Heading2"/>
        <w:shd w:val="clear" w:color="auto" w:fill="F8FCFF"/>
        <w:rPr>
          <w:lang/>
        </w:rPr>
      </w:pPr>
      <w:bookmarkStart w:id="6" w:name="Examples_of_SWOTs"/>
      <w:bookmarkEnd w:id="6"/>
      <w:r w:rsidRPr="0004248A">
        <w:rPr>
          <w:rStyle w:val="mw-headline"/>
          <w:lang/>
        </w:rPr>
        <w:t xml:space="preserve">Examples of </w:t>
      </w:r>
      <w:proofErr w:type="spellStart"/>
      <w:r w:rsidRPr="0004248A">
        <w:rPr>
          <w:rStyle w:val="mw-headline"/>
          <w:lang/>
        </w:rPr>
        <w:t>SWOTs</w:t>
      </w:r>
      <w:proofErr w:type="spellEnd"/>
    </w:p>
    <w:tbl>
      <w:tblPr>
        <w:tblW w:w="5000" w:type="pct"/>
        <w:tblCellSpacing w:w="0" w:type="dxa"/>
        <w:tblCellMar>
          <w:left w:w="0" w:type="dxa"/>
          <w:right w:w="0" w:type="dxa"/>
        </w:tblCellMar>
        <w:tblLook w:val="0000"/>
      </w:tblPr>
      <w:tblGrid>
        <w:gridCol w:w="8640"/>
      </w:tblGrid>
      <w:tr w:rsidR="001A116E" w:rsidRPr="0004248A">
        <w:trPr>
          <w:tblCellSpacing w:w="0" w:type="dxa"/>
        </w:trPr>
        <w:tc>
          <w:tcPr>
            <w:tcW w:w="2500" w:type="pct"/>
          </w:tcPr>
          <w:p w:rsidR="001A116E" w:rsidRPr="0004248A" w:rsidRDefault="001A116E">
            <w:pPr>
              <w:pStyle w:val="Heading3"/>
            </w:pPr>
            <w:bookmarkStart w:id="7" w:name="Strengths_and_weaknesses"/>
            <w:bookmarkEnd w:id="7"/>
            <w:r w:rsidRPr="0004248A">
              <w:rPr>
                <w:rStyle w:val="mw-headline"/>
              </w:rPr>
              <w:t>Strengths and weaknesses</w:t>
            </w:r>
          </w:p>
          <w:p w:rsidR="001A116E" w:rsidRPr="0004248A" w:rsidRDefault="001A116E">
            <w:pPr>
              <w:numPr>
                <w:ilvl w:val="0"/>
                <w:numId w:val="6"/>
              </w:numPr>
              <w:spacing w:before="100" w:beforeAutospacing="1" w:after="100" w:afterAutospacing="1"/>
              <w:ind w:left="1440"/>
            </w:pPr>
            <w:r w:rsidRPr="0004248A">
              <w:t xml:space="preserve">Resources: financial, intellectual, location </w:t>
            </w:r>
          </w:p>
          <w:p w:rsidR="001A116E" w:rsidRPr="0004248A" w:rsidRDefault="001A116E">
            <w:pPr>
              <w:numPr>
                <w:ilvl w:val="0"/>
                <w:numId w:val="6"/>
              </w:numPr>
              <w:spacing w:before="100" w:beforeAutospacing="1" w:after="100" w:afterAutospacing="1"/>
              <w:ind w:left="1440"/>
            </w:pPr>
            <w:r w:rsidRPr="0004248A">
              <w:t xml:space="preserve">Cost advantages from proprietary know-how and/or location </w:t>
            </w:r>
          </w:p>
          <w:p w:rsidR="001A116E" w:rsidRPr="0004248A" w:rsidRDefault="001A116E">
            <w:pPr>
              <w:numPr>
                <w:ilvl w:val="0"/>
                <w:numId w:val="6"/>
              </w:numPr>
              <w:spacing w:before="100" w:beforeAutospacing="1" w:after="100" w:afterAutospacing="1"/>
              <w:ind w:left="1440"/>
            </w:pPr>
            <w:r w:rsidRPr="0004248A">
              <w:t xml:space="preserve">Creativity (ability to develop new products) </w:t>
            </w:r>
          </w:p>
          <w:p w:rsidR="001A116E" w:rsidRPr="0004248A" w:rsidRDefault="001A116E">
            <w:pPr>
              <w:numPr>
                <w:ilvl w:val="0"/>
                <w:numId w:val="6"/>
              </w:numPr>
              <w:spacing w:before="100" w:beforeAutospacing="1" w:after="100" w:afterAutospacing="1"/>
              <w:ind w:left="1440"/>
            </w:pPr>
            <w:r w:rsidRPr="0004248A">
              <w:t xml:space="preserve">Valuable intangible assets: intellectual capital </w:t>
            </w:r>
          </w:p>
          <w:p w:rsidR="001A116E" w:rsidRPr="0004248A" w:rsidRDefault="001A116E">
            <w:pPr>
              <w:numPr>
                <w:ilvl w:val="0"/>
                <w:numId w:val="6"/>
              </w:numPr>
              <w:spacing w:before="100" w:beforeAutospacing="1" w:after="100" w:afterAutospacing="1"/>
              <w:ind w:left="1440"/>
            </w:pPr>
            <w:r w:rsidRPr="0004248A">
              <w:t xml:space="preserve">Competitive capabilities </w:t>
            </w:r>
          </w:p>
          <w:p w:rsidR="001A116E" w:rsidRPr="0004248A" w:rsidRDefault="001A116E">
            <w:pPr>
              <w:numPr>
                <w:ilvl w:val="0"/>
                <w:numId w:val="6"/>
              </w:numPr>
              <w:spacing w:before="100" w:beforeAutospacing="1" w:after="100" w:afterAutospacing="1"/>
              <w:ind w:left="1440"/>
            </w:pPr>
            <w:r w:rsidRPr="0004248A">
              <w:t xml:space="preserve">Effective recruitment of talented individuals </w:t>
            </w:r>
          </w:p>
          <w:p w:rsidR="001A116E" w:rsidRPr="0004248A" w:rsidRDefault="001A116E">
            <w:pPr>
              <w:pStyle w:val="Heading3"/>
            </w:pPr>
            <w:bookmarkStart w:id="8" w:name="Opportunities_and_threats"/>
            <w:bookmarkEnd w:id="8"/>
            <w:r w:rsidRPr="0004248A">
              <w:rPr>
                <w:rStyle w:val="mw-headline"/>
              </w:rPr>
              <w:t>Opportunities and threats</w:t>
            </w:r>
          </w:p>
          <w:p w:rsidR="001A116E" w:rsidRPr="0004248A" w:rsidRDefault="001A116E">
            <w:pPr>
              <w:numPr>
                <w:ilvl w:val="0"/>
                <w:numId w:val="7"/>
              </w:numPr>
              <w:spacing w:before="100" w:beforeAutospacing="1" w:after="100" w:afterAutospacing="1"/>
              <w:ind w:left="1440"/>
            </w:pPr>
            <w:r w:rsidRPr="0004248A">
              <w:t xml:space="preserve">Expansion or down-sizing of competitors </w:t>
            </w:r>
          </w:p>
          <w:p w:rsidR="001A116E" w:rsidRPr="0004248A" w:rsidRDefault="001A116E">
            <w:pPr>
              <w:numPr>
                <w:ilvl w:val="0"/>
                <w:numId w:val="7"/>
              </w:numPr>
              <w:spacing w:before="100" w:beforeAutospacing="1" w:after="100" w:afterAutospacing="1"/>
              <w:ind w:left="1440"/>
            </w:pPr>
            <w:r w:rsidRPr="0004248A">
              <w:t xml:space="preserve">Market trends </w:t>
            </w:r>
          </w:p>
          <w:p w:rsidR="001A116E" w:rsidRPr="0004248A" w:rsidRDefault="001A116E">
            <w:pPr>
              <w:numPr>
                <w:ilvl w:val="0"/>
                <w:numId w:val="7"/>
              </w:numPr>
              <w:spacing w:before="100" w:beforeAutospacing="1" w:after="100" w:afterAutospacing="1"/>
              <w:ind w:left="1440"/>
            </w:pPr>
            <w:r w:rsidRPr="0004248A">
              <w:t xml:space="preserve">Economic conditions </w:t>
            </w:r>
          </w:p>
          <w:p w:rsidR="001A116E" w:rsidRPr="0004248A" w:rsidRDefault="001A116E">
            <w:pPr>
              <w:numPr>
                <w:ilvl w:val="0"/>
                <w:numId w:val="7"/>
              </w:numPr>
              <w:spacing w:before="100" w:beforeAutospacing="1" w:after="100" w:afterAutospacing="1"/>
              <w:ind w:left="1440"/>
            </w:pPr>
            <w:r w:rsidRPr="0004248A">
              <w:t xml:space="preserve">Expectations of stakeholders </w:t>
            </w:r>
          </w:p>
          <w:p w:rsidR="001A116E" w:rsidRPr="0004248A" w:rsidRDefault="001A116E">
            <w:pPr>
              <w:numPr>
                <w:ilvl w:val="0"/>
                <w:numId w:val="7"/>
              </w:numPr>
              <w:spacing w:before="100" w:beforeAutospacing="1" w:after="100" w:afterAutospacing="1"/>
              <w:ind w:left="1440"/>
            </w:pPr>
            <w:r w:rsidRPr="0004248A">
              <w:t xml:space="preserve">Technology </w:t>
            </w:r>
          </w:p>
          <w:p w:rsidR="001A116E" w:rsidRPr="0004248A" w:rsidRDefault="001A116E">
            <w:pPr>
              <w:numPr>
                <w:ilvl w:val="0"/>
                <w:numId w:val="7"/>
              </w:numPr>
              <w:spacing w:before="100" w:beforeAutospacing="1" w:after="100" w:afterAutospacing="1"/>
              <w:ind w:left="1440"/>
            </w:pPr>
            <w:r w:rsidRPr="0004248A">
              <w:t xml:space="preserve">Public expectations </w:t>
            </w:r>
          </w:p>
          <w:p w:rsidR="001A116E" w:rsidRPr="0004248A" w:rsidRDefault="001A116E">
            <w:pPr>
              <w:numPr>
                <w:ilvl w:val="0"/>
                <w:numId w:val="7"/>
              </w:numPr>
              <w:spacing w:before="100" w:beforeAutospacing="1" w:after="100" w:afterAutospacing="1"/>
              <w:ind w:left="1440"/>
            </w:pPr>
            <w:r w:rsidRPr="0004248A">
              <w:t xml:space="preserve">All other activities or </w:t>
            </w:r>
            <w:proofErr w:type="spellStart"/>
            <w:r w:rsidRPr="0004248A">
              <w:t>inactivities</w:t>
            </w:r>
            <w:proofErr w:type="spellEnd"/>
            <w:r w:rsidRPr="0004248A">
              <w:t xml:space="preserve"> by competitors </w:t>
            </w:r>
          </w:p>
          <w:p w:rsidR="001A116E" w:rsidRPr="0004248A" w:rsidRDefault="001A116E">
            <w:pPr>
              <w:numPr>
                <w:ilvl w:val="0"/>
                <w:numId w:val="7"/>
              </w:numPr>
              <w:spacing w:before="100" w:beforeAutospacing="1" w:after="100" w:afterAutospacing="1"/>
              <w:ind w:left="1440"/>
            </w:pPr>
            <w:r w:rsidRPr="0004248A">
              <w:lastRenderedPageBreak/>
              <w:t xml:space="preserve">Criticisms by outsiders </w:t>
            </w:r>
          </w:p>
          <w:p w:rsidR="001A116E" w:rsidRPr="0004248A" w:rsidRDefault="001A116E">
            <w:pPr>
              <w:numPr>
                <w:ilvl w:val="0"/>
                <w:numId w:val="7"/>
              </w:numPr>
              <w:spacing w:before="100" w:beforeAutospacing="1" w:after="100" w:afterAutospacing="1"/>
              <w:ind w:left="1440"/>
            </w:pPr>
            <w:r w:rsidRPr="0004248A">
              <w:t xml:space="preserve">Changes in markets </w:t>
            </w:r>
          </w:p>
          <w:p w:rsidR="001A116E" w:rsidRPr="0004248A" w:rsidRDefault="001A116E">
            <w:pPr>
              <w:numPr>
                <w:ilvl w:val="0"/>
                <w:numId w:val="7"/>
              </w:numPr>
              <w:spacing w:before="100" w:beforeAutospacing="1" w:after="100" w:afterAutospacing="1"/>
              <w:ind w:left="1440"/>
            </w:pPr>
            <w:r w:rsidRPr="0004248A">
              <w:t xml:space="preserve">All other environmental conditions </w:t>
            </w:r>
          </w:p>
        </w:tc>
      </w:tr>
    </w:tbl>
    <w:p w:rsidR="001A116E" w:rsidRPr="0004248A" w:rsidRDefault="001A116E" w:rsidP="001A116E">
      <w:pPr>
        <w:pStyle w:val="Heading2"/>
        <w:shd w:val="clear" w:color="auto" w:fill="F8FCFF"/>
        <w:rPr>
          <w:lang/>
        </w:rPr>
      </w:pPr>
      <w:bookmarkStart w:id="9" w:name="Use_of_SWOT_Analysis"/>
      <w:bookmarkEnd w:id="9"/>
      <w:r w:rsidRPr="0004248A">
        <w:rPr>
          <w:rStyle w:val="mw-headline"/>
          <w:lang/>
        </w:rPr>
        <w:lastRenderedPageBreak/>
        <w:t>Use of SWOT Analysis</w:t>
      </w:r>
    </w:p>
    <w:p w:rsidR="001A116E" w:rsidRPr="0004248A" w:rsidRDefault="001A116E" w:rsidP="001A116E">
      <w:pPr>
        <w:pStyle w:val="NormalWeb"/>
        <w:shd w:val="clear" w:color="auto" w:fill="F8FCFF"/>
        <w:rPr>
          <w:lang/>
        </w:rPr>
      </w:pPr>
      <w:r w:rsidRPr="0004248A">
        <w:rPr>
          <w:lang/>
        </w:rPr>
        <w:t xml:space="preserve">The usefulness of SWOT analysis is not limited to profit-seeking organizations. SWOT analysis may be used in any decision-making situation when a desired end-state (objective) has been defined. Examples include: </w:t>
      </w:r>
      <w:hyperlink r:id="rId24" w:tooltip="Non-profit organizations" w:history="1">
        <w:r w:rsidRPr="0004248A">
          <w:rPr>
            <w:rStyle w:val="Hyperlink"/>
            <w:color w:val="auto"/>
            <w:u w:val="none"/>
            <w:lang/>
          </w:rPr>
          <w:t>non-profit organizations</w:t>
        </w:r>
      </w:hyperlink>
      <w:r w:rsidRPr="0004248A">
        <w:rPr>
          <w:lang/>
        </w:rPr>
        <w:t xml:space="preserve">, governmental units, and individuals. SWOT analysis may also be used in pre-crisis planning and preventive </w:t>
      </w:r>
      <w:hyperlink r:id="rId25" w:tooltip="Crisis management" w:history="1">
        <w:r w:rsidRPr="0004248A">
          <w:rPr>
            <w:rStyle w:val="Hyperlink"/>
            <w:color w:val="auto"/>
            <w:u w:val="none"/>
            <w:lang/>
          </w:rPr>
          <w:t>crisis management</w:t>
        </w:r>
      </w:hyperlink>
      <w:r w:rsidRPr="0004248A">
        <w:rPr>
          <w:lang/>
        </w:rPr>
        <w:t>.</w:t>
      </w:r>
    </w:p>
    <w:p w:rsidR="001A116E" w:rsidRPr="0004248A" w:rsidRDefault="001A116E" w:rsidP="001A116E">
      <w:pPr>
        <w:pStyle w:val="Heading3"/>
        <w:shd w:val="clear" w:color="auto" w:fill="F8FCFF"/>
        <w:rPr>
          <w:lang/>
        </w:rPr>
      </w:pPr>
      <w:bookmarkStart w:id="10" w:name="Corporate_planning"/>
      <w:bookmarkEnd w:id="10"/>
      <w:r w:rsidRPr="0004248A">
        <w:rPr>
          <w:rStyle w:val="mw-headline"/>
          <w:lang/>
        </w:rPr>
        <w:t>Corporate planning</w:t>
      </w:r>
    </w:p>
    <w:p w:rsidR="001A116E" w:rsidRPr="0004248A" w:rsidRDefault="001A116E" w:rsidP="001A116E">
      <w:pPr>
        <w:pStyle w:val="NormalWeb"/>
        <w:shd w:val="clear" w:color="auto" w:fill="F8FCFF"/>
        <w:rPr>
          <w:lang/>
        </w:rPr>
      </w:pPr>
      <w:r w:rsidRPr="0004248A">
        <w:rPr>
          <w:lang/>
        </w:rPr>
        <w:t xml:space="preserve">As part of the development of strategies and plans to enable the organization to achieve its objectives, then that organization will use a systematic/rigorous process known as </w:t>
      </w:r>
      <w:hyperlink r:id="rId26" w:tooltip="Corporate planning" w:history="1">
        <w:r w:rsidRPr="0004248A">
          <w:rPr>
            <w:rStyle w:val="Hyperlink"/>
            <w:color w:val="auto"/>
            <w:u w:val="none"/>
            <w:lang/>
          </w:rPr>
          <w:t>corporate planning</w:t>
        </w:r>
      </w:hyperlink>
      <w:r w:rsidRPr="0004248A">
        <w:rPr>
          <w:lang/>
        </w:rPr>
        <w:t xml:space="preserve">. SWOT alongside </w:t>
      </w:r>
      <w:hyperlink r:id="rId27" w:tooltip="PEST" w:history="1">
        <w:r w:rsidRPr="0004248A">
          <w:rPr>
            <w:rStyle w:val="Hyperlink"/>
            <w:color w:val="auto"/>
            <w:u w:val="none"/>
            <w:lang/>
          </w:rPr>
          <w:t>PEST</w:t>
        </w:r>
      </w:hyperlink>
      <w:r w:rsidRPr="0004248A">
        <w:rPr>
          <w:lang/>
        </w:rPr>
        <w:t>/</w:t>
      </w:r>
      <w:hyperlink r:id="rId28" w:tooltip="PEST" w:history="1">
        <w:r w:rsidRPr="0004248A">
          <w:rPr>
            <w:rStyle w:val="Hyperlink"/>
            <w:color w:val="auto"/>
            <w:u w:val="none"/>
            <w:lang/>
          </w:rPr>
          <w:t>PEST</w:t>
        </w:r>
      </w:hyperlink>
      <w:r w:rsidRPr="0004248A">
        <w:rPr>
          <w:lang/>
        </w:rPr>
        <w:t>LE can be used as a basis for the analysis of business and environmental factors.</w:t>
      </w:r>
      <w:hyperlink r:id="rId29" w:anchor="_note-4#_note-4" w:tooltip="" w:history="1">
        <w:r w:rsidRPr="0004248A">
          <w:rPr>
            <w:rStyle w:val="Hyperlink"/>
            <w:color w:val="auto"/>
            <w:u w:val="none"/>
            <w:vertAlign w:val="superscript"/>
            <w:lang/>
          </w:rPr>
          <w:t>[5]</w:t>
        </w:r>
      </w:hyperlink>
    </w:p>
    <w:p w:rsidR="001A116E" w:rsidRPr="0004248A" w:rsidRDefault="001A116E" w:rsidP="001A116E">
      <w:pPr>
        <w:numPr>
          <w:ilvl w:val="0"/>
          <w:numId w:val="8"/>
        </w:numPr>
        <w:shd w:val="clear" w:color="auto" w:fill="F8FCFF"/>
        <w:spacing w:before="100" w:beforeAutospacing="1" w:after="100" w:afterAutospacing="1"/>
        <w:ind w:left="1440"/>
        <w:rPr>
          <w:lang/>
        </w:rPr>
      </w:pPr>
      <w:r w:rsidRPr="0004248A">
        <w:rPr>
          <w:b/>
          <w:bCs/>
          <w:lang/>
        </w:rPr>
        <w:t>Set objectives</w:t>
      </w:r>
      <w:r w:rsidRPr="0004248A">
        <w:rPr>
          <w:lang/>
        </w:rPr>
        <w:t xml:space="preserve"> – defining what the </w:t>
      </w:r>
      <w:proofErr w:type="spellStart"/>
      <w:r w:rsidRPr="0004248A">
        <w:rPr>
          <w:lang/>
        </w:rPr>
        <w:t>organisation</w:t>
      </w:r>
      <w:proofErr w:type="spellEnd"/>
      <w:r w:rsidRPr="0004248A">
        <w:rPr>
          <w:lang/>
        </w:rPr>
        <w:t xml:space="preserve"> is intending to do </w:t>
      </w:r>
    </w:p>
    <w:p w:rsidR="001A116E" w:rsidRPr="0004248A" w:rsidRDefault="001A116E" w:rsidP="001A116E">
      <w:pPr>
        <w:numPr>
          <w:ilvl w:val="0"/>
          <w:numId w:val="8"/>
        </w:numPr>
        <w:shd w:val="clear" w:color="auto" w:fill="F8FCFF"/>
        <w:spacing w:before="100" w:beforeAutospacing="1" w:after="100" w:afterAutospacing="1"/>
        <w:ind w:left="1440"/>
        <w:rPr>
          <w:lang/>
        </w:rPr>
      </w:pPr>
      <w:r w:rsidRPr="0004248A">
        <w:rPr>
          <w:b/>
          <w:bCs/>
          <w:lang/>
        </w:rPr>
        <w:t>Environmental scanning</w:t>
      </w:r>
      <w:r w:rsidRPr="0004248A">
        <w:rPr>
          <w:lang/>
        </w:rPr>
        <w:t xml:space="preserve"> </w:t>
      </w:r>
    </w:p>
    <w:p w:rsidR="001A116E" w:rsidRPr="0004248A" w:rsidRDefault="001A116E" w:rsidP="001A116E">
      <w:pPr>
        <w:numPr>
          <w:ilvl w:val="1"/>
          <w:numId w:val="8"/>
        </w:numPr>
        <w:shd w:val="clear" w:color="auto" w:fill="F8FCFF"/>
        <w:spacing w:before="100" w:beforeAutospacing="1" w:after="100" w:afterAutospacing="1"/>
        <w:ind w:left="2160"/>
        <w:rPr>
          <w:lang/>
        </w:rPr>
      </w:pPr>
      <w:r w:rsidRPr="0004248A">
        <w:rPr>
          <w:lang/>
        </w:rPr>
        <w:t xml:space="preserve">Internal appraisals of the </w:t>
      </w:r>
      <w:proofErr w:type="spellStart"/>
      <w:r w:rsidRPr="0004248A">
        <w:rPr>
          <w:lang/>
        </w:rPr>
        <w:t>organisations</w:t>
      </w:r>
      <w:proofErr w:type="spellEnd"/>
      <w:r w:rsidRPr="0004248A">
        <w:rPr>
          <w:lang/>
        </w:rPr>
        <w:t xml:space="preserve"> SWOT, this needs to include an assessment of the present situation as well as a portfolio of products/services and an analysis of the product/service life cycle </w:t>
      </w:r>
    </w:p>
    <w:p w:rsidR="001A116E" w:rsidRPr="0004248A" w:rsidRDefault="001A116E" w:rsidP="001A116E">
      <w:pPr>
        <w:numPr>
          <w:ilvl w:val="0"/>
          <w:numId w:val="8"/>
        </w:numPr>
        <w:shd w:val="clear" w:color="auto" w:fill="F8FCFF"/>
        <w:spacing w:before="100" w:beforeAutospacing="1" w:after="100" w:afterAutospacing="1"/>
        <w:ind w:left="1440"/>
        <w:rPr>
          <w:lang/>
        </w:rPr>
      </w:pPr>
      <w:r w:rsidRPr="0004248A">
        <w:rPr>
          <w:b/>
          <w:bCs/>
          <w:lang/>
        </w:rPr>
        <w:t>Analysis of existing strategies</w:t>
      </w:r>
      <w:r w:rsidRPr="0004248A">
        <w:rPr>
          <w:lang/>
        </w:rPr>
        <w:t xml:space="preserve">, this should determine relevance from the results of an internal/external appraisal. This may include </w:t>
      </w:r>
      <w:hyperlink r:id="rId30" w:tooltip="Gap analysis" w:history="1">
        <w:r w:rsidRPr="0004248A">
          <w:rPr>
            <w:rStyle w:val="Hyperlink"/>
            <w:color w:val="auto"/>
            <w:u w:val="none"/>
            <w:lang/>
          </w:rPr>
          <w:t>gap analysis</w:t>
        </w:r>
      </w:hyperlink>
      <w:r w:rsidRPr="0004248A">
        <w:rPr>
          <w:lang/>
        </w:rPr>
        <w:t xml:space="preserve"> which will look at environmental factors </w:t>
      </w:r>
    </w:p>
    <w:p w:rsidR="001A116E" w:rsidRPr="0004248A" w:rsidRDefault="001A116E" w:rsidP="001A116E">
      <w:pPr>
        <w:numPr>
          <w:ilvl w:val="0"/>
          <w:numId w:val="8"/>
        </w:numPr>
        <w:shd w:val="clear" w:color="auto" w:fill="F8FCFF"/>
        <w:spacing w:before="100" w:beforeAutospacing="1" w:after="100" w:afterAutospacing="1"/>
        <w:ind w:left="1440"/>
        <w:rPr>
          <w:lang/>
        </w:rPr>
      </w:pPr>
      <w:r w:rsidRPr="0004248A">
        <w:rPr>
          <w:b/>
          <w:bCs/>
          <w:lang/>
        </w:rPr>
        <w:t>Strategic Issues</w:t>
      </w:r>
      <w:r w:rsidRPr="0004248A">
        <w:rPr>
          <w:lang/>
        </w:rPr>
        <w:t xml:space="preserve"> defined – key factors in the development of a corporate plan which needs to be addressed by the organization </w:t>
      </w:r>
    </w:p>
    <w:p w:rsidR="001A116E" w:rsidRPr="0004248A" w:rsidRDefault="001A116E" w:rsidP="001A116E">
      <w:pPr>
        <w:numPr>
          <w:ilvl w:val="0"/>
          <w:numId w:val="8"/>
        </w:numPr>
        <w:shd w:val="clear" w:color="auto" w:fill="F8FCFF"/>
        <w:spacing w:before="100" w:beforeAutospacing="1" w:after="100" w:afterAutospacing="1"/>
        <w:ind w:left="1440"/>
        <w:rPr>
          <w:lang/>
        </w:rPr>
      </w:pPr>
      <w:r w:rsidRPr="0004248A">
        <w:rPr>
          <w:b/>
          <w:bCs/>
          <w:lang/>
        </w:rPr>
        <w:t>Develop</w:t>
      </w:r>
      <w:r w:rsidRPr="0004248A">
        <w:rPr>
          <w:lang/>
        </w:rPr>
        <w:t xml:space="preserve"> new/revised strategies – revised analysis of strategic issues may mean the objectives need to change </w:t>
      </w:r>
    </w:p>
    <w:p w:rsidR="001A116E" w:rsidRPr="0004248A" w:rsidRDefault="001A116E" w:rsidP="001A116E">
      <w:pPr>
        <w:numPr>
          <w:ilvl w:val="0"/>
          <w:numId w:val="8"/>
        </w:numPr>
        <w:shd w:val="clear" w:color="auto" w:fill="F8FCFF"/>
        <w:spacing w:before="100" w:beforeAutospacing="1" w:after="100" w:afterAutospacing="1"/>
        <w:ind w:left="1440"/>
        <w:rPr>
          <w:lang/>
        </w:rPr>
      </w:pPr>
      <w:r w:rsidRPr="0004248A">
        <w:rPr>
          <w:b/>
          <w:bCs/>
          <w:lang/>
        </w:rPr>
        <w:t>Establish</w:t>
      </w:r>
      <w:r w:rsidRPr="0004248A">
        <w:rPr>
          <w:lang/>
        </w:rPr>
        <w:t xml:space="preserve"> </w:t>
      </w:r>
      <w:hyperlink r:id="rId31" w:tooltip="Critical success factor" w:history="1">
        <w:r w:rsidRPr="0004248A">
          <w:rPr>
            <w:rStyle w:val="Hyperlink"/>
            <w:color w:val="auto"/>
            <w:u w:val="none"/>
            <w:lang/>
          </w:rPr>
          <w:t>critical success factors</w:t>
        </w:r>
      </w:hyperlink>
      <w:r w:rsidRPr="0004248A">
        <w:rPr>
          <w:lang/>
        </w:rPr>
        <w:t xml:space="preserve"> – the achievement of objectives and strategy implementation </w:t>
      </w:r>
    </w:p>
    <w:p w:rsidR="001A116E" w:rsidRPr="0004248A" w:rsidRDefault="001A116E" w:rsidP="001A116E">
      <w:pPr>
        <w:numPr>
          <w:ilvl w:val="0"/>
          <w:numId w:val="8"/>
        </w:numPr>
        <w:shd w:val="clear" w:color="auto" w:fill="F8FCFF"/>
        <w:spacing w:before="100" w:beforeAutospacing="1" w:after="100" w:afterAutospacing="1"/>
        <w:ind w:left="1440"/>
        <w:rPr>
          <w:lang/>
        </w:rPr>
      </w:pPr>
      <w:r w:rsidRPr="0004248A">
        <w:rPr>
          <w:b/>
          <w:bCs/>
          <w:lang/>
        </w:rPr>
        <w:t>Preparation</w:t>
      </w:r>
      <w:r w:rsidRPr="0004248A">
        <w:rPr>
          <w:lang/>
        </w:rPr>
        <w:t xml:space="preserve"> of operational, resource, projects plans for strategy implementation </w:t>
      </w:r>
    </w:p>
    <w:p w:rsidR="001A116E" w:rsidRPr="0004248A" w:rsidRDefault="001A116E" w:rsidP="001A116E">
      <w:pPr>
        <w:numPr>
          <w:ilvl w:val="0"/>
          <w:numId w:val="8"/>
        </w:numPr>
        <w:shd w:val="clear" w:color="auto" w:fill="F8FCFF"/>
        <w:spacing w:before="100" w:beforeAutospacing="1" w:after="100" w:afterAutospacing="1"/>
        <w:ind w:left="1440"/>
        <w:rPr>
          <w:lang/>
        </w:rPr>
      </w:pPr>
      <w:r w:rsidRPr="0004248A">
        <w:rPr>
          <w:b/>
          <w:bCs/>
          <w:lang/>
        </w:rPr>
        <w:t>Monitoring</w:t>
      </w:r>
      <w:r w:rsidRPr="0004248A">
        <w:rPr>
          <w:lang/>
        </w:rPr>
        <w:t xml:space="preserve"> results – mapping against plans, taking corrective action which may mean amending objectives/strategies.</w:t>
      </w:r>
      <w:hyperlink r:id="rId32" w:anchor="_note-5#_note-5" w:tooltip="" w:history="1">
        <w:r w:rsidRPr="0004248A">
          <w:rPr>
            <w:rStyle w:val="Hyperlink"/>
            <w:color w:val="auto"/>
            <w:u w:val="none"/>
            <w:vertAlign w:val="superscript"/>
            <w:lang/>
          </w:rPr>
          <w:t>[6]</w:t>
        </w:r>
      </w:hyperlink>
      <w:r w:rsidRPr="0004248A">
        <w:rPr>
          <w:lang/>
        </w:rPr>
        <w:t xml:space="preserve"> </w:t>
      </w:r>
    </w:p>
    <w:p w:rsidR="001A116E" w:rsidRPr="0004248A" w:rsidRDefault="00F40CE6" w:rsidP="001A116E">
      <w:pPr>
        <w:pStyle w:val="Heading3"/>
        <w:shd w:val="clear" w:color="auto" w:fill="F8FCFF"/>
        <w:rPr>
          <w:lang/>
        </w:rPr>
      </w:pPr>
      <w:bookmarkStart w:id="11" w:name="Human_resources"/>
      <w:bookmarkEnd w:id="11"/>
      <w:r w:rsidRPr="0004248A">
        <w:rPr>
          <w:rStyle w:val="mw-headline"/>
          <w:lang/>
        </w:rPr>
        <w:br w:type="page"/>
      </w:r>
      <w:r w:rsidR="001A116E" w:rsidRPr="0004248A">
        <w:rPr>
          <w:rStyle w:val="mw-headline"/>
          <w:lang/>
        </w:rPr>
        <w:lastRenderedPageBreak/>
        <w:t>Human resources</w:t>
      </w:r>
    </w:p>
    <w:p w:rsidR="001A116E" w:rsidRPr="0004248A" w:rsidRDefault="001A116E" w:rsidP="001A116E">
      <w:pPr>
        <w:pStyle w:val="NormalWeb"/>
        <w:shd w:val="clear" w:color="auto" w:fill="F8FCFF"/>
        <w:rPr>
          <w:lang/>
        </w:rPr>
      </w:pPr>
      <w:r w:rsidRPr="0004248A">
        <w:rPr>
          <w:lang/>
        </w:rPr>
        <w:t>A SWOT carried out on a Human Resource Department may look like this: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000"/>
      </w:tblPr>
      <w:tblGrid>
        <w:gridCol w:w="2184"/>
        <w:gridCol w:w="2184"/>
        <w:gridCol w:w="2184"/>
        <w:gridCol w:w="2184"/>
      </w:tblGrid>
      <w:tr w:rsidR="001A116E" w:rsidRPr="0004248A">
        <w:tc>
          <w:tcPr>
            <w:tcW w:w="1250"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1A116E" w:rsidRPr="0004248A" w:rsidRDefault="001A116E">
            <w:pPr>
              <w:spacing w:before="240" w:after="240"/>
              <w:jc w:val="center"/>
              <w:rPr>
                <w:b/>
                <w:bCs/>
              </w:rPr>
            </w:pPr>
            <w:r w:rsidRPr="0004248A">
              <w:rPr>
                <w:b/>
                <w:bCs/>
              </w:rPr>
              <w:t>Strengths</w:t>
            </w:r>
          </w:p>
        </w:tc>
        <w:tc>
          <w:tcPr>
            <w:tcW w:w="1250"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1A116E" w:rsidRPr="0004248A" w:rsidRDefault="001A116E">
            <w:pPr>
              <w:spacing w:before="240" w:after="240"/>
              <w:jc w:val="center"/>
              <w:rPr>
                <w:b/>
                <w:bCs/>
              </w:rPr>
            </w:pPr>
            <w:r w:rsidRPr="0004248A">
              <w:rPr>
                <w:b/>
                <w:bCs/>
              </w:rPr>
              <w:t>Weaknesses</w:t>
            </w:r>
          </w:p>
        </w:tc>
        <w:tc>
          <w:tcPr>
            <w:tcW w:w="1250"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1A116E" w:rsidRPr="0004248A" w:rsidRDefault="001A116E">
            <w:pPr>
              <w:spacing w:before="240" w:after="240"/>
              <w:jc w:val="center"/>
              <w:rPr>
                <w:b/>
                <w:bCs/>
              </w:rPr>
            </w:pPr>
            <w:r w:rsidRPr="0004248A">
              <w:rPr>
                <w:b/>
                <w:bCs/>
              </w:rPr>
              <w:t>Opportunities</w:t>
            </w:r>
          </w:p>
        </w:tc>
        <w:tc>
          <w:tcPr>
            <w:tcW w:w="1250"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1A116E" w:rsidRPr="0004248A" w:rsidRDefault="001A116E">
            <w:pPr>
              <w:spacing w:before="240" w:after="240"/>
              <w:jc w:val="center"/>
              <w:rPr>
                <w:b/>
                <w:bCs/>
              </w:rPr>
            </w:pPr>
            <w:r w:rsidRPr="0004248A">
              <w:rPr>
                <w:b/>
                <w:bCs/>
              </w:rPr>
              <w:t>Threats</w:t>
            </w:r>
          </w:p>
        </w:tc>
      </w:tr>
      <w:tr w:rsidR="001A116E" w:rsidRPr="0004248A">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r w:rsidRPr="0004248A">
              <w:t>Developed techniques for dealing with major areas of HR, job evaluation, psychometric testing and basic training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r w:rsidRPr="0004248A">
              <w:t>Reactive rather than pro-active; needs to be asked rather than developing unsolicited ideas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r w:rsidRPr="0004248A">
              <w:t>New management team, wanting to improve overall organizational effectiveness through organizational development and cultural management programmes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r w:rsidRPr="0004248A">
              <w:t xml:space="preserve">HR contribution not </w:t>
            </w:r>
            <w:proofErr w:type="spellStart"/>
            <w:r w:rsidRPr="0004248A">
              <w:t>recognised</w:t>
            </w:r>
            <w:proofErr w:type="spellEnd"/>
            <w:r w:rsidRPr="0004248A">
              <w:t xml:space="preserve"> by top management who by-pass it by employing external consultants</w:t>
            </w:r>
          </w:p>
        </w:tc>
      </w:tr>
    </w:tbl>
    <w:p w:rsidR="00F40CE6" w:rsidRPr="0004248A" w:rsidRDefault="00F40CE6" w:rsidP="001A116E">
      <w:pPr>
        <w:pStyle w:val="NormalWeb"/>
        <w:shd w:val="clear" w:color="auto" w:fill="F8FCFF"/>
        <w:rPr>
          <w:lang/>
        </w:rPr>
      </w:pPr>
    </w:p>
    <w:p w:rsidR="001A116E" w:rsidRPr="0004248A" w:rsidRDefault="001A116E" w:rsidP="001A116E">
      <w:pPr>
        <w:pStyle w:val="NormalWeb"/>
        <w:shd w:val="clear" w:color="auto" w:fill="F8FCFF"/>
        <w:rPr>
          <w:lang/>
        </w:rPr>
      </w:pPr>
      <w:r w:rsidRPr="0004248A">
        <w:rPr>
          <w:lang/>
        </w:rPr>
        <w:t>A SWOT carried by an individual manager could look like this: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000"/>
      </w:tblPr>
      <w:tblGrid>
        <w:gridCol w:w="2184"/>
        <w:gridCol w:w="2184"/>
        <w:gridCol w:w="2184"/>
        <w:gridCol w:w="2184"/>
      </w:tblGrid>
      <w:tr w:rsidR="001A116E" w:rsidRPr="0004248A">
        <w:tc>
          <w:tcPr>
            <w:tcW w:w="1250"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1A116E" w:rsidRPr="0004248A" w:rsidRDefault="001A116E">
            <w:pPr>
              <w:spacing w:before="240" w:after="240"/>
              <w:jc w:val="center"/>
              <w:rPr>
                <w:b/>
                <w:bCs/>
              </w:rPr>
            </w:pPr>
            <w:r w:rsidRPr="0004248A">
              <w:rPr>
                <w:b/>
                <w:bCs/>
              </w:rPr>
              <w:t>Strengths</w:t>
            </w:r>
          </w:p>
        </w:tc>
        <w:tc>
          <w:tcPr>
            <w:tcW w:w="1250"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1A116E" w:rsidRPr="0004248A" w:rsidRDefault="001A116E">
            <w:pPr>
              <w:spacing w:before="240" w:after="240"/>
              <w:jc w:val="center"/>
              <w:rPr>
                <w:b/>
                <w:bCs/>
              </w:rPr>
            </w:pPr>
            <w:r w:rsidRPr="0004248A">
              <w:rPr>
                <w:b/>
                <w:bCs/>
              </w:rPr>
              <w:t>Weaknesses</w:t>
            </w:r>
          </w:p>
        </w:tc>
        <w:tc>
          <w:tcPr>
            <w:tcW w:w="1250"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1A116E" w:rsidRPr="0004248A" w:rsidRDefault="001A116E">
            <w:pPr>
              <w:spacing w:before="240" w:after="240"/>
              <w:jc w:val="center"/>
              <w:rPr>
                <w:b/>
                <w:bCs/>
              </w:rPr>
            </w:pPr>
            <w:r w:rsidRPr="0004248A">
              <w:rPr>
                <w:b/>
                <w:bCs/>
              </w:rPr>
              <w:t>Opportunities</w:t>
            </w:r>
          </w:p>
        </w:tc>
        <w:tc>
          <w:tcPr>
            <w:tcW w:w="1250"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1A116E" w:rsidRPr="0004248A" w:rsidRDefault="001A116E">
            <w:pPr>
              <w:spacing w:before="240" w:after="240"/>
              <w:jc w:val="center"/>
              <w:rPr>
                <w:b/>
                <w:bCs/>
              </w:rPr>
            </w:pPr>
            <w:r w:rsidRPr="0004248A">
              <w:rPr>
                <w:b/>
                <w:bCs/>
              </w:rPr>
              <w:t>Threats</w:t>
            </w:r>
          </w:p>
        </w:tc>
      </w:tr>
      <w:tr w:rsidR="001A116E" w:rsidRPr="0004248A">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r w:rsidRPr="0004248A">
              <w:t>Enthusiasm, energy, imagination, expertise in subject area, excellent track record in specialized area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r w:rsidRPr="0004248A">
              <w:t>Not good at achieving results through undirected use of personal energies, trouble at expressing themselves orally and on paper – may have ideas but these come over as incoherent, management experience and expertise limited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r w:rsidRPr="0004248A">
              <w:t>More general management opportunities requiring development of new managers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r w:rsidRPr="0004248A">
              <w:t>De-</w:t>
            </w:r>
            <w:proofErr w:type="spellStart"/>
            <w:r w:rsidRPr="0004248A">
              <w:t>centralisation</w:t>
            </w:r>
            <w:proofErr w:type="spellEnd"/>
            <w:r w:rsidRPr="0004248A">
              <w:t xml:space="preserve"> having the effect of removing departments where the individual is employed and eliminating middle management layers to form flatter structure of organization</w:t>
            </w:r>
          </w:p>
        </w:tc>
      </w:tr>
    </w:tbl>
    <w:p w:rsidR="00F40CE6" w:rsidRPr="0004248A" w:rsidRDefault="00F40CE6" w:rsidP="001A116E">
      <w:pPr>
        <w:pStyle w:val="Heading3"/>
        <w:shd w:val="clear" w:color="auto" w:fill="F8FCFF"/>
        <w:rPr>
          <w:rStyle w:val="mw-headline"/>
          <w:lang/>
        </w:rPr>
      </w:pPr>
      <w:bookmarkStart w:id="12" w:name="Marketing"/>
      <w:bookmarkEnd w:id="12"/>
    </w:p>
    <w:p w:rsidR="001A116E" w:rsidRPr="0004248A" w:rsidRDefault="00F40CE6" w:rsidP="001A116E">
      <w:pPr>
        <w:pStyle w:val="Heading3"/>
        <w:shd w:val="clear" w:color="auto" w:fill="F8FCFF"/>
        <w:rPr>
          <w:lang/>
        </w:rPr>
      </w:pPr>
      <w:r w:rsidRPr="0004248A">
        <w:rPr>
          <w:rStyle w:val="mw-headline"/>
          <w:lang/>
        </w:rPr>
        <w:br w:type="page"/>
      </w:r>
      <w:r w:rsidR="001A116E" w:rsidRPr="0004248A">
        <w:rPr>
          <w:rStyle w:val="mw-headline"/>
          <w:lang/>
        </w:rPr>
        <w:lastRenderedPageBreak/>
        <w:t>Marketing</w:t>
      </w:r>
    </w:p>
    <w:p w:rsidR="001A116E" w:rsidRPr="0004248A" w:rsidRDefault="001A116E" w:rsidP="001A116E">
      <w:pPr>
        <w:pStyle w:val="NormalWeb"/>
        <w:shd w:val="clear" w:color="auto" w:fill="F8FCFF"/>
        <w:rPr>
          <w:lang/>
        </w:rPr>
      </w:pPr>
      <w:r w:rsidRPr="0004248A">
        <w:rPr>
          <w:lang/>
        </w:rPr>
        <w:t>In competitor analysis, marketers build detailed profiles of each competitor in the market, focusing especially on their relative competitive strengths and weaknesses using SWOT analysis. Marketing managers will examine each competitor's cost structure, sources of profits, resources and competencies, competitive positioning and product differentiation, degree of vertical integration, historical responses to industry developments, and other factors.</w:t>
      </w:r>
    </w:p>
    <w:p w:rsidR="001A116E" w:rsidRPr="0004248A" w:rsidRDefault="001A116E" w:rsidP="001A116E">
      <w:pPr>
        <w:pStyle w:val="NormalWeb"/>
        <w:shd w:val="clear" w:color="auto" w:fill="F8FCFF"/>
        <w:rPr>
          <w:lang/>
        </w:rPr>
      </w:pPr>
      <w:r w:rsidRPr="0004248A">
        <w:rPr>
          <w:lang/>
        </w:rPr>
        <w:t>Marketing management often finds it necessary to invest in research to collect the data required to perform accurate marketing analysis. As such, they often conduct market research (alternately marketing research) to obtain this information. Marketers employ a variety of techniques to conduct market research, but some of the more common include:</w:t>
      </w:r>
    </w:p>
    <w:p w:rsidR="001A116E" w:rsidRPr="0004248A" w:rsidRDefault="001A116E" w:rsidP="001A116E">
      <w:pPr>
        <w:numPr>
          <w:ilvl w:val="0"/>
          <w:numId w:val="9"/>
        </w:numPr>
        <w:shd w:val="clear" w:color="auto" w:fill="F8FCFF"/>
        <w:spacing w:before="100" w:beforeAutospacing="1" w:after="100" w:afterAutospacing="1"/>
        <w:ind w:left="1440"/>
        <w:rPr>
          <w:lang/>
        </w:rPr>
      </w:pPr>
      <w:r w:rsidRPr="0004248A">
        <w:rPr>
          <w:lang/>
        </w:rPr>
        <w:t xml:space="preserve">Qualitative marketing research, such as focus groups </w:t>
      </w:r>
    </w:p>
    <w:p w:rsidR="001A116E" w:rsidRPr="0004248A" w:rsidRDefault="001A116E" w:rsidP="001A116E">
      <w:pPr>
        <w:numPr>
          <w:ilvl w:val="0"/>
          <w:numId w:val="9"/>
        </w:numPr>
        <w:shd w:val="clear" w:color="auto" w:fill="F8FCFF"/>
        <w:spacing w:before="100" w:beforeAutospacing="1" w:after="100" w:afterAutospacing="1"/>
        <w:ind w:left="1440"/>
        <w:rPr>
          <w:lang/>
        </w:rPr>
      </w:pPr>
      <w:r w:rsidRPr="0004248A">
        <w:rPr>
          <w:lang/>
        </w:rPr>
        <w:t xml:space="preserve">Quantitative marketing research, such as statistical surveys </w:t>
      </w:r>
    </w:p>
    <w:p w:rsidR="001A116E" w:rsidRPr="0004248A" w:rsidRDefault="001A116E" w:rsidP="001A116E">
      <w:pPr>
        <w:numPr>
          <w:ilvl w:val="0"/>
          <w:numId w:val="9"/>
        </w:numPr>
        <w:shd w:val="clear" w:color="auto" w:fill="F8FCFF"/>
        <w:spacing w:before="100" w:beforeAutospacing="1" w:after="100" w:afterAutospacing="1"/>
        <w:ind w:left="1440"/>
        <w:rPr>
          <w:lang/>
        </w:rPr>
      </w:pPr>
      <w:r w:rsidRPr="0004248A">
        <w:rPr>
          <w:lang/>
        </w:rPr>
        <w:t xml:space="preserve">Experimental techniques such as test markets </w:t>
      </w:r>
    </w:p>
    <w:p w:rsidR="001A116E" w:rsidRPr="0004248A" w:rsidRDefault="001A116E" w:rsidP="001A116E">
      <w:pPr>
        <w:numPr>
          <w:ilvl w:val="0"/>
          <w:numId w:val="9"/>
        </w:numPr>
        <w:shd w:val="clear" w:color="auto" w:fill="F8FCFF"/>
        <w:spacing w:before="100" w:beforeAutospacing="1" w:after="100" w:afterAutospacing="1"/>
        <w:ind w:left="1440"/>
        <w:rPr>
          <w:lang/>
        </w:rPr>
      </w:pPr>
      <w:r w:rsidRPr="0004248A">
        <w:rPr>
          <w:lang/>
        </w:rPr>
        <w:t xml:space="preserve">Observational techniques such as ethnographic (on-site) observation </w:t>
      </w:r>
    </w:p>
    <w:p w:rsidR="001A116E" w:rsidRPr="0004248A" w:rsidRDefault="001A116E" w:rsidP="001A116E">
      <w:pPr>
        <w:numPr>
          <w:ilvl w:val="0"/>
          <w:numId w:val="9"/>
        </w:numPr>
        <w:shd w:val="clear" w:color="auto" w:fill="F8FCFF"/>
        <w:spacing w:before="100" w:beforeAutospacing="1" w:after="100" w:afterAutospacing="1"/>
        <w:ind w:left="1440"/>
        <w:rPr>
          <w:lang/>
        </w:rPr>
      </w:pPr>
      <w:r w:rsidRPr="0004248A">
        <w:rPr>
          <w:lang/>
        </w:rPr>
        <w:t xml:space="preserve">Marketing managers may also design and oversee various environmental scanning and competitive intelligence processes to help identify trends and inform the company's marketing analysis. </w:t>
      </w:r>
    </w:p>
    <w:p w:rsidR="001A116E" w:rsidRPr="0004248A" w:rsidRDefault="001A116E" w:rsidP="001A116E">
      <w:pPr>
        <w:pStyle w:val="NormalWeb"/>
        <w:shd w:val="clear" w:color="auto" w:fill="F8FCFF"/>
        <w:rPr>
          <w:lang/>
        </w:rPr>
      </w:pPr>
      <w:r w:rsidRPr="0004248A">
        <w:rPr>
          <w:lang/>
        </w:rPr>
        <w:t xml:space="preserve">Using SWOT to </w:t>
      </w:r>
      <w:proofErr w:type="spellStart"/>
      <w:r w:rsidRPr="0004248A">
        <w:rPr>
          <w:lang/>
        </w:rPr>
        <w:t>analyse</w:t>
      </w:r>
      <w:proofErr w:type="spellEnd"/>
      <w:r w:rsidRPr="0004248A">
        <w:rPr>
          <w:lang/>
        </w:rPr>
        <w:t xml:space="preserve"> the market position of a small management consultancy with </w:t>
      </w:r>
      <w:proofErr w:type="spellStart"/>
      <w:r w:rsidRPr="0004248A">
        <w:rPr>
          <w:lang/>
        </w:rPr>
        <w:t>specialism</w:t>
      </w:r>
      <w:proofErr w:type="spellEnd"/>
      <w:r w:rsidRPr="0004248A">
        <w:rPr>
          <w:lang/>
        </w:rPr>
        <w:t xml:space="preserve"> in HRM.</w:t>
      </w:r>
      <w:hyperlink r:id="rId33" w:anchor="_note-6#_note-6" w:tooltip="" w:history="1">
        <w:r w:rsidRPr="0004248A">
          <w:rPr>
            <w:rStyle w:val="Hyperlink"/>
            <w:color w:val="auto"/>
            <w:u w:val="none"/>
            <w:vertAlign w:val="superscript"/>
            <w:lang/>
          </w:rPr>
          <w:t>[7]</w:t>
        </w:r>
      </w:hyperlink>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000"/>
      </w:tblPr>
      <w:tblGrid>
        <w:gridCol w:w="2184"/>
        <w:gridCol w:w="2184"/>
        <w:gridCol w:w="2184"/>
        <w:gridCol w:w="2184"/>
      </w:tblGrid>
      <w:tr w:rsidR="001A116E" w:rsidRPr="0004248A">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1A116E" w:rsidRPr="0004248A" w:rsidRDefault="001A116E">
            <w:pPr>
              <w:spacing w:before="240" w:after="240"/>
              <w:jc w:val="center"/>
              <w:rPr>
                <w:b/>
                <w:bCs/>
              </w:rPr>
            </w:pPr>
            <w:r w:rsidRPr="0004248A">
              <w:rPr>
                <w:b/>
                <w:bCs/>
              </w:rPr>
              <w:t>Strengths</w:t>
            </w:r>
          </w:p>
        </w:tc>
        <w:tc>
          <w:tcPr>
            <w:tcW w:w="1250"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1A116E" w:rsidRPr="0004248A" w:rsidRDefault="001A116E">
            <w:pPr>
              <w:spacing w:before="240" w:after="240"/>
              <w:jc w:val="center"/>
              <w:rPr>
                <w:b/>
                <w:bCs/>
              </w:rPr>
            </w:pPr>
            <w:r w:rsidRPr="0004248A">
              <w:rPr>
                <w:b/>
                <w:bCs/>
              </w:rPr>
              <w:t>Weaknesses</w:t>
            </w:r>
          </w:p>
        </w:tc>
        <w:tc>
          <w:tcPr>
            <w:tcW w:w="1250"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1A116E" w:rsidRPr="0004248A" w:rsidRDefault="001A116E">
            <w:pPr>
              <w:spacing w:before="240" w:after="240"/>
              <w:jc w:val="center"/>
              <w:rPr>
                <w:b/>
                <w:bCs/>
              </w:rPr>
            </w:pPr>
            <w:r w:rsidRPr="0004248A">
              <w:rPr>
                <w:b/>
                <w:bCs/>
              </w:rPr>
              <w:t>Opportunities</w:t>
            </w:r>
          </w:p>
        </w:tc>
        <w:tc>
          <w:tcPr>
            <w:tcW w:w="1250" w:type="pc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1A116E" w:rsidRPr="0004248A" w:rsidRDefault="001A116E">
            <w:pPr>
              <w:spacing w:before="240" w:after="240"/>
              <w:jc w:val="center"/>
              <w:rPr>
                <w:b/>
                <w:bCs/>
              </w:rPr>
            </w:pPr>
            <w:r w:rsidRPr="0004248A">
              <w:rPr>
                <w:b/>
                <w:bCs/>
              </w:rPr>
              <w:t>Threats</w:t>
            </w:r>
          </w:p>
        </w:tc>
      </w:tr>
      <w:tr w:rsidR="001A116E" w:rsidRPr="0004248A">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r w:rsidRPr="0004248A">
              <w:t>Reputation in marketplace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r w:rsidRPr="0004248A">
              <w:t>Shortage of consultants at operating level rather than partner level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r w:rsidRPr="0004248A">
              <w:t>Well established position with a well defined market niche.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r w:rsidRPr="0004248A">
              <w:t>Large consultancies operating at a minor level</w:t>
            </w:r>
          </w:p>
        </w:tc>
      </w:tr>
      <w:tr w:rsidR="001A116E" w:rsidRPr="0004248A">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r w:rsidRPr="0004248A">
              <w:t>Expertise at partner level in HRM consultancy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r w:rsidRPr="0004248A">
              <w:t>Unable to deal with multi-disciplinary assignments because of size or lack of ability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r w:rsidRPr="0004248A">
              <w:t>Identified market for consultancy in areas other than HRM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r w:rsidRPr="0004248A">
              <w:t>Other small consultancies looking to invade the marketplace</w:t>
            </w:r>
          </w:p>
        </w:tc>
      </w:tr>
      <w:tr w:rsidR="001A116E" w:rsidRPr="0004248A">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r w:rsidRPr="0004248A">
              <w:t>Track record – successful assignments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tcPr>
          <w:p w:rsidR="001A116E" w:rsidRPr="0004248A" w:rsidRDefault="001A116E">
            <w:pPr>
              <w:spacing w:before="240" w:after="240"/>
            </w:pPr>
          </w:p>
        </w:tc>
        <w:tc>
          <w:tcPr>
            <w:tcW w:w="0" w:type="auto"/>
            <w:shd w:val="clear" w:color="auto" w:fill="F9F9F9"/>
          </w:tcPr>
          <w:p w:rsidR="001A116E" w:rsidRPr="0004248A" w:rsidRDefault="001A116E">
            <w:pPr>
              <w:rPr>
                <w:sz w:val="20"/>
                <w:szCs w:val="20"/>
              </w:rPr>
            </w:pPr>
          </w:p>
        </w:tc>
      </w:tr>
    </w:tbl>
    <w:p w:rsidR="001A116E" w:rsidRPr="0004248A" w:rsidRDefault="001A116E" w:rsidP="001A116E">
      <w:pPr>
        <w:pStyle w:val="NormalWeb"/>
        <w:shd w:val="clear" w:color="auto" w:fill="F8FCFF"/>
        <w:rPr>
          <w:lang/>
        </w:rPr>
      </w:pPr>
      <w:r w:rsidRPr="0004248A">
        <w:rPr>
          <w:lang/>
        </w:rPr>
        <w:lastRenderedPageBreak/>
        <w:t>strength- market related , finance related , operational related , research and development related, hr related</w:t>
      </w:r>
    </w:p>
    <w:p w:rsidR="001A116E" w:rsidRPr="0004248A" w:rsidRDefault="001A116E" w:rsidP="001A116E">
      <w:pPr>
        <w:pStyle w:val="NormalWeb"/>
        <w:shd w:val="clear" w:color="auto" w:fill="F8FCFF"/>
        <w:rPr>
          <w:lang/>
        </w:rPr>
      </w:pPr>
      <w:r w:rsidRPr="0004248A">
        <w:rPr>
          <w:lang/>
        </w:rPr>
        <w:t>market related- product quality, packaging , advertisement, service, distribution channel finance related- optimum debt/equity ratio, number of share holders, inventory size , optimum use of the financial resources, low cost of borrowings proper investment of the financial products</w:t>
      </w:r>
    </w:p>
    <w:p w:rsidR="001A116E" w:rsidRPr="0004248A" w:rsidRDefault="001A116E" w:rsidP="001A116E">
      <w:pPr>
        <w:pStyle w:val="NormalWeb"/>
        <w:shd w:val="clear" w:color="auto" w:fill="F8FCFF"/>
        <w:rPr>
          <w:lang/>
        </w:rPr>
      </w:pPr>
      <w:r w:rsidRPr="0004248A">
        <w:rPr>
          <w:lang/>
        </w:rPr>
        <w:t>operational related- low cost , higher productivity , excellent quality , modernized technology,</w:t>
      </w:r>
    </w:p>
    <w:p w:rsidR="001A116E" w:rsidRPr="0004248A" w:rsidRDefault="001A116E" w:rsidP="001A116E">
      <w:pPr>
        <w:pStyle w:val="Heading2"/>
        <w:shd w:val="clear" w:color="auto" w:fill="F8FCFF"/>
        <w:rPr>
          <w:lang/>
        </w:rPr>
      </w:pPr>
      <w:bookmarkStart w:id="13" w:name="See_also"/>
      <w:bookmarkStart w:id="14" w:name="References"/>
      <w:bookmarkEnd w:id="13"/>
      <w:bookmarkEnd w:id="14"/>
      <w:r w:rsidRPr="0004248A">
        <w:rPr>
          <w:rStyle w:val="mw-headline"/>
          <w:lang/>
        </w:rPr>
        <w:t>References</w:t>
      </w:r>
    </w:p>
    <w:p w:rsidR="001A116E" w:rsidRPr="0004248A" w:rsidRDefault="001A116E" w:rsidP="001A116E">
      <w:pPr>
        <w:numPr>
          <w:ilvl w:val="0"/>
          <w:numId w:val="11"/>
        </w:numPr>
        <w:shd w:val="clear" w:color="auto" w:fill="F8FCFF"/>
        <w:spacing w:before="100" w:beforeAutospacing="1" w:after="100" w:afterAutospacing="1"/>
        <w:rPr>
          <w:lang/>
        </w:rPr>
      </w:pPr>
      <w:hyperlink r:id="rId34" w:anchor="_ref-0#_ref-0" w:tooltip="" w:history="1">
        <w:r w:rsidRPr="0004248A">
          <w:rPr>
            <w:rStyle w:val="Hyperlink"/>
            <w:b/>
            <w:bCs/>
            <w:color w:val="auto"/>
            <w:u w:val="none"/>
            <w:lang/>
          </w:rPr>
          <w:t>^</w:t>
        </w:r>
      </w:hyperlink>
      <w:r w:rsidRPr="0004248A">
        <w:rPr>
          <w:lang/>
        </w:rPr>
        <w:t xml:space="preserve"> </w:t>
      </w:r>
      <w:hyperlink r:id="rId35" w:tooltip="http://manyworlds.com/exploreco.aspx?coid=CO85041445304" w:history="1">
        <w:r w:rsidRPr="0004248A">
          <w:rPr>
            <w:lang/>
          </w:rPr>
          <w:t>ManyWorlds.com: Don’t do SWOT: A Note on Marketing Planning</w:t>
        </w:r>
      </w:hyperlink>
      <w:r w:rsidRPr="0004248A">
        <w:rPr>
          <w:lang/>
        </w:rPr>
        <w:t xml:space="preserve"> </w:t>
      </w:r>
    </w:p>
    <w:p w:rsidR="001A116E" w:rsidRPr="0004248A" w:rsidRDefault="001A116E" w:rsidP="001A116E">
      <w:pPr>
        <w:numPr>
          <w:ilvl w:val="0"/>
          <w:numId w:val="11"/>
        </w:numPr>
        <w:shd w:val="clear" w:color="auto" w:fill="F8FCFF"/>
        <w:spacing w:before="100" w:beforeAutospacing="1" w:after="100" w:afterAutospacing="1"/>
        <w:rPr>
          <w:lang/>
        </w:rPr>
      </w:pPr>
      <w:hyperlink r:id="rId36" w:anchor="_ref-1#_ref-1" w:tooltip="" w:history="1">
        <w:r w:rsidRPr="0004248A">
          <w:rPr>
            <w:rStyle w:val="Hyperlink"/>
            <w:b/>
            <w:bCs/>
            <w:color w:val="auto"/>
            <w:u w:val="none"/>
            <w:lang/>
          </w:rPr>
          <w:t>^</w:t>
        </w:r>
      </w:hyperlink>
      <w:r w:rsidRPr="0004248A">
        <w:rPr>
          <w:lang/>
        </w:rPr>
        <w:t xml:space="preserve"> </w:t>
      </w:r>
      <w:proofErr w:type="spellStart"/>
      <w:r w:rsidRPr="0004248A">
        <w:rPr>
          <w:rStyle w:val="HTMLCite"/>
          <w:lang/>
        </w:rPr>
        <w:t>Menon</w:t>
      </w:r>
      <w:proofErr w:type="spellEnd"/>
      <w:r w:rsidRPr="0004248A">
        <w:rPr>
          <w:rStyle w:val="HTMLCite"/>
          <w:lang/>
        </w:rPr>
        <w:t xml:space="preserve">, A. et al. (1999). "Antecedents and Consequences of Marketing Strategy Making". </w:t>
      </w:r>
      <w:r w:rsidRPr="0004248A">
        <w:rPr>
          <w:rStyle w:val="HTMLCite"/>
          <w:i/>
          <w:iCs/>
          <w:lang/>
        </w:rPr>
        <w:t>Journal of Marketing</w:t>
      </w:r>
      <w:r w:rsidRPr="0004248A">
        <w:rPr>
          <w:rStyle w:val="HTMLCite"/>
          <w:lang/>
        </w:rPr>
        <w:t xml:space="preserve"> </w:t>
      </w:r>
      <w:r w:rsidRPr="0004248A">
        <w:rPr>
          <w:rStyle w:val="HTMLCite"/>
          <w:b/>
          <w:bCs/>
          <w:lang/>
        </w:rPr>
        <w:t>63</w:t>
      </w:r>
      <w:r w:rsidRPr="0004248A">
        <w:rPr>
          <w:rStyle w:val="HTMLCite"/>
          <w:lang/>
        </w:rPr>
        <w:t>: 18-40.</w:t>
      </w:r>
      <w:r w:rsidRPr="0004248A">
        <w:rPr>
          <w:rStyle w:val="z3988"/>
          <w:lang/>
        </w:rPr>
        <w:t> </w:t>
      </w:r>
      <w:r w:rsidRPr="0004248A">
        <w:rPr>
          <w:lang/>
        </w:rPr>
        <w:t xml:space="preserve"> </w:t>
      </w:r>
    </w:p>
    <w:p w:rsidR="001A116E" w:rsidRPr="0004248A" w:rsidRDefault="001A116E" w:rsidP="001A116E">
      <w:pPr>
        <w:numPr>
          <w:ilvl w:val="0"/>
          <w:numId w:val="11"/>
        </w:numPr>
        <w:shd w:val="clear" w:color="auto" w:fill="F8FCFF"/>
        <w:spacing w:before="100" w:beforeAutospacing="1" w:after="100" w:afterAutospacing="1"/>
        <w:rPr>
          <w:lang/>
        </w:rPr>
      </w:pPr>
      <w:hyperlink r:id="rId37" w:anchor="_ref-2#_ref-2" w:tooltip="" w:history="1">
        <w:r w:rsidRPr="0004248A">
          <w:rPr>
            <w:rStyle w:val="Hyperlink"/>
            <w:b/>
            <w:bCs/>
            <w:color w:val="auto"/>
            <w:u w:val="none"/>
            <w:lang/>
          </w:rPr>
          <w:t>^</w:t>
        </w:r>
      </w:hyperlink>
      <w:r w:rsidRPr="0004248A">
        <w:rPr>
          <w:lang/>
        </w:rPr>
        <w:t xml:space="preserve"> </w:t>
      </w:r>
      <w:r w:rsidRPr="0004248A">
        <w:rPr>
          <w:rStyle w:val="HTMLCite"/>
          <w:lang/>
        </w:rPr>
        <w:t xml:space="preserve">Hill, T. &amp; R. Westbrook (1997). "SWOT Analysis: It’s Time for a Product Recall". </w:t>
      </w:r>
      <w:smartTag w:uri="urn:schemas-microsoft-com:office:smarttags" w:element="place">
        <w:smartTag w:uri="urn:schemas-microsoft-com:office:smarttags" w:element="PlaceName">
          <w:r w:rsidRPr="0004248A">
            <w:rPr>
              <w:rStyle w:val="HTMLCite"/>
              <w:i/>
              <w:iCs/>
              <w:lang/>
            </w:rPr>
            <w:t>Long</w:t>
          </w:r>
        </w:smartTag>
        <w:r w:rsidRPr="0004248A">
          <w:rPr>
            <w:rStyle w:val="HTMLCite"/>
            <w:i/>
            <w:iCs/>
            <w:lang/>
          </w:rPr>
          <w:t xml:space="preserve"> </w:t>
        </w:r>
        <w:smartTag w:uri="urn:schemas-microsoft-com:office:smarttags" w:element="PlaceType">
          <w:r w:rsidRPr="0004248A">
            <w:rPr>
              <w:rStyle w:val="HTMLCite"/>
              <w:i/>
              <w:iCs/>
              <w:lang/>
            </w:rPr>
            <w:t>Range</w:t>
          </w:r>
        </w:smartTag>
      </w:smartTag>
      <w:r w:rsidRPr="0004248A">
        <w:rPr>
          <w:rStyle w:val="HTMLCite"/>
          <w:i/>
          <w:iCs/>
          <w:lang/>
        </w:rPr>
        <w:t xml:space="preserve"> Planning</w:t>
      </w:r>
      <w:r w:rsidRPr="0004248A">
        <w:rPr>
          <w:rStyle w:val="HTMLCite"/>
          <w:lang/>
        </w:rPr>
        <w:t xml:space="preserve"> </w:t>
      </w:r>
      <w:r w:rsidRPr="0004248A">
        <w:rPr>
          <w:rStyle w:val="HTMLCite"/>
          <w:b/>
          <w:bCs/>
          <w:lang/>
        </w:rPr>
        <w:t>30</w:t>
      </w:r>
      <w:r w:rsidRPr="0004248A">
        <w:rPr>
          <w:rStyle w:val="HTMLCite"/>
          <w:lang/>
        </w:rPr>
        <w:t xml:space="preserve"> (1): 46-52.</w:t>
      </w:r>
      <w:r w:rsidRPr="0004248A">
        <w:rPr>
          <w:rStyle w:val="z3988"/>
          <w:lang/>
        </w:rPr>
        <w:t> </w:t>
      </w:r>
      <w:r w:rsidRPr="0004248A">
        <w:rPr>
          <w:lang/>
        </w:rPr>
        <w:t xml:space="preserve"> </w:t>
      </w:r>
    </w:p>
    <w:p w:rsidR="001A116E" w:rsidRPr="0004248A" w:rsidRDefault="001A116E" w:rsidP="001A116E">
      <w:pPr>
        <w:numPr>
          <w:ilvl w:val="0"/>
          <w:numId w:val="11"/>
        </w:numPr>
        <w:shd w:val="clear" w:color="auto" w:fill="F8FCFF"/>
        <w:spacing w:before="100" w:beforeAutospacing="1" w:after="100" w:afterAutospacing="1"/>
        <w:rPr>
          <w:lang/>
        </w:rPr>
      </w:pPr>
      <w:hyperlink r:id="rId38" w:anchor="_ref-3#_ref-3" w:tooltip="" w:history="1">
        <w:r w:rsidRPr="0004248A">
          <w:rPr>
            <w:rStyle w:val="Hyperlink"/>
            <w:b/>
            <w:bCs/>
            <w:color w:val="auto"/>
            <w:u w:val="none"/>
            <w:lang/>
          </w:rPr>
          <w:t>^</w:t>
        </w:r>
      </w:hyperlink>
      <w:r w:rsidRPr="0004248A">
        <w:rPr>
          <w:lang/>
        </w:rPr>
        <w:t xml:space="preserve"> </w:t>
      </w:r>
      <w:r w:rsidRPr="0004248A">
        <w:rPr>
          <w:rStyle w:val="HTMLCite"/>
          <w:lang/>
        </w:rPr>
        <w:t xml:space="preserve">J. Scott Armstrong (1982). "The Value of Formal Planning for Strategic Decisions". </w:t>
      </w:r>
      <w:r w:rsidRPr="0004248A">
        <w:rPr>
          <w:rStyle w:val="HTMLCite"/>
          <w:i/>
          <w:iCs/>
          <w:lang/>
        </w:rPr>
        <w:t>Strategic Management Journal</w:t>
      </w:r>
      <w:r w:rsidRPr="0004248A">
        <w:rPr>
          <w:rStyle w:val="HTMLCite"/>
          <w:lang/>
        </w:rPr>
        <w:t xml:space="preserve"> </w:t>
      </w:r>
      <w:r w:rsidRPr="0004248A">
        <w:rPr>
          <w:rStyle w:val="HTMLCite"/>
          <w:b/>
          <w:bCs/>
          <w:lang/>
        </w:rPr>
        <w:t>3</w:t>
      </w:r>
      <w:r w:rsidRPr="0004248A">
        <w:rPr>
          <w:rStyle w:val="HTMLCite"/>
          <w:lang/>
        </w:rPr>
        <w:t>: 197-211.</w:t>
      </w:r>
      <w:r w:rsidRPr="0004248A">
        <w:rPr>
          <w:rStyle w:val="z3988"/>
          <w:lang/>
        </w:rPr>
        <w:t> </w:t>
      </w:r>
      <w:r w:rsidRPr="0004248A">
        <w:rPr>
          <w:lang/>
        </w:rPr>
        <w:t xml:space="preserve"> </w:t>
      </w:r>
    </w:p>
    <w:p w:rsidR="001A116E" w:rsidRPr="0004248A" w:rsidRDefault="001A116E" w:rsidP="001A116E">
      <w:pPr>
        <w:numPr>
          <w:ilvl w:val="0"/>
          <w:numId w:val="11"/>
        </w:numPr>
        <w:shd w:val="clear" w:color="auto" w:fill="F8FCFF"/>
        <w:spacing w:before="100" w:beforeAutospacing="1" w:after="100" w:afterAutospacing="1"/>
        <w:rPr>
          <w:lang/>
        </w:rPr>
      </w:pPr>
      <w:hyperlink r:id="rId39" w:anchor="_ref-4#_ref-4" w:tooltip="" w:history="1">
        <w:r w:rsidRPr="0004248A">
          <w:rPr>
            <w:rStyle w:val="Hyperlink"/>
            <w:b/>
            <w:bCs/>
            <w:color w:val="auto"/>
            <w:u w:val="none"/>
            <w:lang/>
          </w:rPr>
          <w:t>^</w:t>
        </w:r>
      </w:hyperlink>
      <w:r w:rsidRPr="0004248A">
        <w:rPr>
          <w:lang/>
        </w:rPr>
        <w:t xml:space="preserve"> </w:t>
      </w:r>
      <w:hyperlink r:id="rId40" w:tooltip="Michael Armstrong (human resources)" w:history="1">
        <w:r w:rsidRPr="0004248A">
          <w:rPr>
            <w:rStyle w:val="Hyperlink"/>
            <w:color w:val="auto"/>
            <w:u w:val="none"/>
            <w:lang/>
          </w:rPr>
          <w:t>Armstrong</w:t>
        </w:r>
      </w:hyperlink>
      <w:r w:rsidRPr="0004248A">
        <w:rPr>
          <w:lang/>
        </w:rPr>
        <w:t xml:space="preserve">. M. A handbook of Human Resource Management Practice (10th edition) 2006, </w:t>
      </w:r>
      <w:proofErr w:type="spellStart"/>
      <w:r w:rsidRPr="0004248A">
        <w:rPr>
          <w:lang/>
        </w:rPr>
        <w:t>Kogan</w:t>
      </w:r>
      <w:proofErr w:type="spellEnd"/>
      <w:r w:rsidRPr="0004248A">
        <w:rPr>
          <w:lang/>
        </w:rPr>
        <w:t xml:space="preserve"> Page , London </w:t>
      </w:r>
      <w:hyperlink r:id="rId41" w:history="1">
        <w:r w:rsidRPr="0004248A">
          <w:rPr>
            <w:rStyle w:val="Hyperlink"/>
            <w:color w:val="auto"/>
            <w:u w:val="none"/>
            <w:lang/>
          </w:rPr>
          <w:t>ISBN 0-7494-4631-5</w:t>
        </w:r>
      </w:hyperlink>
      <w:r w:rsidRPr="0004248A">
        <w:rPr>
          <w:lang/>
        </w:rPr>
        <w:t xml:space="preserve"> </w:t>
      </w:r>
    </w:p>
    <w:p w:rsidR="001A116E" w:rsidRPr="0004248A" w:rsidRDefault="001A116E" w:rsidP="001A116E">
      <w:pPr>
        <w:numPr>
          <w:ilvl w:val="0"/>
          <w:numId w:val="11"/>
        </w:numPr>
        <w:shd w:val="clear" w:color="auto" w:fill="F8FCFF"/>
        <w:spacing w:before="100" w:beforeAutospacing="1" w:after="100" w:afterAutospacing="1"/>
        <w:rPr>
          <w:lang/>
        </w:rPr>
      </w:pPr>
      <w:hyperlink r:id="rId42" w:anchor="_ref-5#_ref-5" w:tooltip="" w:history="1">
        <w:r w:rsidRPr="0004248A">
          <w:rPr>
            <w:rStyle w:val="Hyperlink"/>
            <w:b/>
            <w:bCs/>
            <w:color w:val="auto"/>
            <w:u w:val="none"/>
            <w:lang/>
          </w:rPr>
          <w:t>^</w:t>
        </w:r>
      </w:hyperlink>
      <w:r w:rsidRPr="0004248A">
        <w:rPr>
          <w:lang/>
        </w:rPr>
        <w:t xml:space="preserve"> </w:t>
      </w:r>
      <w:proofErr w:type="spellStart"/>
      <w:r w:rsidRPr="0004248A">
        <w:rPr>
          <w:lang/>
        </w:rPr>
        <w:t>Armstrong.M</w:t>
      </w:r>
      <w:proofErr w:type="spellEnd"/>
      <w:r w:rsidRPr="0004248A">
        <w:rPr>
          <w:lang/>
        </w:rPr>
        <w:t xml:space="preserve"> Management Processes and Functions, 1996, </w:t>
      </w:r>
      <w:smartTag w:uri="urn:schemas-microsoft-com:office:smarttags" w:element="City">
        <w:smartTag w:uri="urn:schemas-microsoft-com:office:smarttags" w:element="place">
          <w:r w:rsidRPr="0004248A">
            <w:rPr>
              <w:lang/>
            </w:rPr>
            <w:t>London</w:t>
          </w:r>
        </w:smartTag>
      </w:smartTag>
      <w:r w:rsidRPr="0004248A">
        <w:rPr>
          <w:lang/>
        </w:rPr>
        <w:t xml:space="preserve"> CIPD </w:t>
      </w:r>
      <w:hyperlink r:id="rId43" w:history="1">
        <w:r w:rsidRPr="0004248A">
          <w:rPr>
            <w:rStyle w:val="Hyperlink"/>
            <w:color w:val="auto"/>
            <w:u w:val="none"/>
            <w:lang/>
          </w:rPr>
          <w:t>ISBN 0-85292-438-0</w:t>
        </w:r>
      </w:hyperlink>
      <w:r w:rsidRPr="0004248A">
        <w:rPr>
          <w:lang/>
        </w:rPr>
        <w:t xml:space="preserve"> </w:t>
      </w:r>
    </w:p>
    <w:p w:rsidR="001A116E" w:rsidRPr="0004248A" w:rsidRDefault="001A116E" w:rsidP="001A116E">
      <w:pPr>
        <w:numPr>
          <w:ilvl w:val="0"/>
          <w:numId w:val="11"/>
        </w:numPr>
        <w:shd w:val="clear" w:color="auto" w:fill="F8FCFF"/>
        <w:spacing w:before="100" w:beforeAutospacing="1" w:after="100" w:afterAutospacing="1"/>
        <w:rPr>
          <w:lang/>
        </w:rPr>
      </w:pPr>
      <w:hyperlink r:id="rId44" w:anchor="_ref-6#_ref-6" w:tooltip="" w:history="1">
        <w:r w:rsidRPr="0004248A">
          <w:rPr>
            <w:rStyle w:val="Hyperlink"/>
            <w:b/>
            <w:bCs/>
            <w:color w:val="auto"/>
            <w:u w:val="none"/>
            <w:lang/>
          </w:rPr>
          <w:t>^</w:t>
        </w:r>
      </w:hyperlink>
      <w:r w:rsidRPr="0004248A">
        <w:rPr>
          <w:lang/>
        </w:rPr>
        <w:t xml:space="preserve"> </w:t>
      </w:r>
      <w:proofErr w:type="spellStart"/>
      <w:r w:rsidRPr="0004248A">
        <w:rPr>
          <w:lang/>
        </w:rPr>
        <w:t>Armstrong.M</w:t>
      </w:r>
      <w:proofErr w:type="spellEnd"/>
      <w:r w:rsidRPr="0004248A">
        <w:rPr>
          <w:lang/>
        </w:rPr>
        <w:t xml:space="preserve"> Management Processes and Functions, 1996, </w:t>
      </w:r>
      <w:smartTag w:uri="urn:schemas-microsoft-com:office:smarttags" w:element="City">
        <w:smartTag w:uri="urn:schemas-microsoft-com:office:smarttags" w:element="place">
          <w:r w:rsidRPr="0004248A">
            <w:rPr>
              <w:lang/>
            </w:rPr>
            <w:t>London</w:t>
          </w:r>
        </w:smartTag>
      </w:smartTag>
      <w:r w:rsidRPr="0004248A">
        <w:rPr>
          <w:lang/>
        </w:rPr>
        <w:t xml:space="preserve"> CIPD </w:t>
      </w:r>
      <w:hyperlink r:id="rId45" w:history="1">
        <w:r w:rsidRPr="0004248A">
          <w:rPr>
            <w:rStyle w:val="Hyperlink"/>
            <w:color w:val="auto"/>
            <w:u w:val="none"/>
            <w:lang/>
          </w:rPr>
          <w:t>ISBN 0-85292-438-0</w:t>
        </w:r>
      </w:hyperlink>
      <w:r w:rsidRPr="0004248A">
        <w:rPr>
          <w:lang/>
        </w:rPr>
        <w:t xml:space="preserve"> </w:t>
      </w:r>
    </w:p>
    <w:p w:rsidR="0087223D" w:rsidRPr="0004248A" w:rsidRDefault="0087223D">
      <w:pPr>
        <w:rPr>
          <w:lang/>
        </w:rPr>
      </w:pPr>
    </w:p>
    <w:p w:rsidR="007E33C6" w:rsidRPr="0004248A" w:rsidRDefault="007E33C6">
      <w:pPr>
        <w:rPr>
          <w:lang/>
        </w:rPr>
      </w:pPr>
    </w:p>
    <w:p w:rsidR="007E33C6" w:rsidRPr="0004248A" w:rsidRDefault="007E33C6" w:rsidP="007E33C6">
      <w:pPr>
        <w:pStyle w:val="Heading1"/>
        <w:shd w:val="clear" w:color="auto" w:fill="F8FCFF"/>
        <w:rPr>
          <w:lang/>
        </w:rPr>
      </w:pPr>
      <w:r w:rsidRPr="0004248A">
        <w:rPr>
          <w:lang/>
        </w:rPr>
        <w:br w:type="page"/>
      </w:r>
      <w:smartTag w:uri="urn:schemas-microsoft-com:office:smarttags" w:element="place">
        <w:r w:rsidRPr="0004248A">
          <w:rPr>
            <w:lang/>
          </w:rPr>
          <w:lastRenderedPageBreak/>
          <w:t>PEST</w:t>
        </w:r>
      </w:smartTag>
      <w:r w:rsidRPr="0004248A">
        <w:rPr>
          <w:lang/>
        </w:rPr>
        <w:t xml:space="preserve"> analysis</w:t>
      </w:r>
    </w:p>
    <w:p w:rsidR="007E33C6" w:rsidRPr="0004248A" w:rsidRDefault="007E33C6" w:rsidP="007E33C6">
      <w:pPr>
        <w:pStyle w:val="Heading3"/>
        <w:shd w:val="clear" w:color="auto" w:fill="F8FCFF"/>
        <w:rPr>
          <w:b w:val="0"/>
          <w:bCs w:val="0"/>
          <w:sz w:val="22"/>
          <w:szCs w:val="22"/>
          <w:lang/>
        </w:rPr>
      </w:pPr>
      <w:r w:rsidRPr="0004248A">
        <w:rPr>
          <w:b w:val="0"/>
          <w:bCs w:val="0"/>
          <w:sz w:val="22"/>
          <w:szCs w:val="22"/>
          <w:lang/>
        </w:rPr>
        <w:t xml:space="preserve">From </w:t>
      </w:r>
      <w:proofErr w:type="spellStart"/>
      <w:r w:rsidRPr="0004248A">
        <w:rPr>
          <w:b w:val="0"/>
          <w:bCs w:val="0"/>
          <w:sz w:val="22"/>
          <w:szCs w:val="22"/>
          <w:lang/>
        </w:rPr>
        <w:t>Wikipedia</w:t>
      </w:r>
      <w:proofErr w:type="spellEnd"/>
      <w:r w:rsidRPr="0004248A">
        <w:rPr>
          <w:b w:val="0"/>
          <w:bCs w:val="0"/>
          <w:sz w:val="22"/>
          <w:szCs w:val="22"/>
          <w:lang/>
        </w:rPr>
        <w:t>, the free encyclopedia</w:t>
      </w:r>
    </w:p>
    <w:p w:rsidR="007E33C6" w:rsidRPr="0004248A" w:rsidRDefault="007E33C6" w:rsidP="007E33C6">
      <w:pPr>
        <w:pStyle w:val="NormalWeb"/>
        <w:shd w:val="clear" w:color="auto" w:fill="F8FCFF"/>
        <w:rPr>
          <w:lang/>
        </w:rPr>
      </w:pPr>
      <w:smartTag w:uri="urn:schemas-microsoft-com:office:smarttags" w:element="place">
        <w:r w:rsidRPr="0004248A">
          <w:rPr>
            <w:b/>
            <w:bCs/>
            <w:lang/>
          </w:rPr>
          <w:t>PEST</w:t>
        </w:r>
      </w:smartTag>
      <w:r w:rsidRPr="0004248A">
        <w:rPr>
          <w:b/>
          <w:bCs/>
          <w:lang/>
        </w:rPr>
        <w:t xml:space="preserve"> analysis</w:t>
      </w:r>
      <w:r w:rsidRPr="0004248A">
        <w:rPr>
          <w:lang/>
        </w:rPr>
        <w:t xml:space="preserve"> stands for "</w:t>
      </w:r>
      <w:r w:rsidRPr="0004248A">
        <w:rPr>
          <w:b/>
          <w:bCs/>
          <w:lang/>
        </w:rPr>
        <w:t>P</w:t>
      </w:r>
      <w:r w:rsidRPr="0004248A">
        <w:rPr>
          <w:lang/>
        </w:rPr>
        <w:t xml:space="preserve">olitical, </w:t>
      </w:r>
      <w:r w:rsidRPr="0004248A">
        <w:rPr>
          <w:b/>
          <w:bCs/>
          <w:lang/>
        </w:rPr>
        <w:t>E</w:t>
      </w:r>
      <w:r w:rsidRPr="0004248A">
        <w:rPr>
          <w:lang/>
        </w:rPr>
        <w:t xml:space="preserve">conomic, </w:t>
      </w:r>
      <w:r w:rsidRPr="0004248A">
        <w:rPr>
          <w:b/>
          <w:bCs/>
          <w:lang/>
        </w:rPr>
        <w:t>S</w:t>
      </w:r>
      <w:r w:rsidRPr="0004248A">
        <w:rPr>
          <w:lang/>
        </w:rPr>
        <w:t xml:space="preserve">ocial, and </w:t>
      </w:r>
      <w:r w:rsidRPr="0004248A">
        <w:rPr>
          <w:b/>
          <w:bCs/>
          <w:lang/>
        </w:rPr>
        <w:t>T</w:t>
      </w:r>
      <w:r w:rsidRPr="0004248A">
        <w:rPr>
          <w:lang/>
        </w:rPr>
        <w:t xml:space="preserve">echnological analysis" and describes a framework of </w:t>
      </w:r>
      <w:proofErr w:type="spellStart"/>
      <w:r w:rsidRPr="0004248A">
        <w:rPr>
          <w:lang/>
        </w:rPr>
        <w:t>macroenvironmental</w:t>
      </w:r>
      <w:proofErr w:type="spellEnd"/>
      <w:r w:rsidRPr="0004248A">
        <w:rPr>
          <w:lang/>
        </w:rPr>
        <w:t xml:space="preserve"> factors used in </w:t>
      </w:r>
      <w:hyperlink r:id="rId46" w:tooltip="Environmental scanning" w:history="1">
        <w:r w:rsidRPr="0004248A">
          <w:rPr>
            <w:rStyle w:val="Hyperlink"/>
            <w:color w:val="auto"/>
            <w:u w:val="none"/>
            <w:lang/>
          </w:rPr>
          <w:t>environmental scanning</w:t>
        </w:r>
      </w:hyperlink>
      <w:r w:rsidRPr="0004248A">
        <w:rPr>
          <w:lang/>
        </w:rPr>
        <w:t>. It is also referred to as the STEP, STEEP, PESTEL, PESTLE or LEPEST (or Political, Economic, Socio-cultural, Technological, Legal, Environmental). Recently it was even further extended to STEEPLE and STEEPLED, including ethics and demographics.</w:t>
      </w:r>
    </w:p>
    <w:p w:rsidR="007E33C6" w:rsidRPr="0004248A" w:rsidRDefault="007E33C6" w:rsidP="007E33C6">
      <w:pPr>
        <w:pStyle w:val="NormalWeb"/>
        <w:shd w:val="clear" w:color="auto" w:fill="F8FCFF"/>
        <w:rPr>
          <w:lang/>
        </w:rPr>
      </w:pPr>
      <w:r w:rsidRPr="0004248A">
        <w:rPr>
          <w:lang/>
        </w:rPr>
        <w:t xml:space="preserve">PEST/PESTLE alongside </w:t>
      </w:r>
      <w:hyperlink r:id="rId47" w:tooltip="SWOT analysis" w:history="1">
        <w:r w:rsidRPr="0004248A">
          <w:rPr>
            <w:rStyle w:val="Hyperlink"/>
            <w:color w:val="auto"/>
            <w:u w:val="none"/>
            <w:lang/>
          </w:rPr>
          <w:t>SWOT</w:t>
        </w:r>
      </w:hyperlink>
      <w:r w:rsidRPr="0004248A">
        <w:rPr>
          <w:lang/>
        </w:rPr>
        <w:t xml:space="preserve"> and </w:t>
      </w:r>
      <w:hyperlink r:id="rId48" w:tooltip="SLEPT analysis" w:history="1">
        <w:r w:rsidRPr="0004248A">
          <w:rPr>
            <w:rStyle w:val="Hyperlink"/>
            <w:color w:val="auto"/>
            <w:u w:val="none"/>
            <w:lang/>
          </w:rPr>
          <w:t>SLEPT</w:t>
        </w:r>
      </w:hyperlink>
      <w:r w:rsidRPr="0004248A">
        <w:rPr>
          <w:lang/>
        </w:rPr>
        <w:t xml:space="preserve"> can be used as a basis for the analysis of business and environmental factors. </w:t>
      </w:r>
      <w:hyperlink r:id="rId49" w:anchor="_note-0#_note-0" w:tooltip="" w:history="1">
        <w:r w:rsidRPr="0004248A">
          <w:rPr>
            <w:rStyle w:val="Hyperlink"/>
            <w:color w:val="auto"/>
            <w:u w:val="none"/>
            <w:vertAlign w:val="superscript"/>
            <w:lang/>
          </w:rPr>
          <w:t>[1]</w:t>
        </w:r>
      </w:hyperlink>
      <w:r w:rsidRPr="0004248A">
        <w:rPr>
          <w:lang/>
        </w:rPr>
        <w:t xml:space="preserve"> </w:t>
      </w:r>
      <w:smartTag w:uri="urn:schemas-microsoft-com:office:smarttags" w:element="place">
        <w:r w:rsidRPr="0004248A">
          <w:rPr>
            <w:lang/>
          </w:rPr>
          <w:t>PEST</w:t>
        </w:r>
      </w:smartTag>
      <w:r w:rsidRPr="0004248A">
        <w:rPr>
          <w:lang/>
        </w:rPr>
        <w:t xml:space="preserve"> analysis is a useful strategic tool for understanding market growth or decline, business position, potential and direction for operations.</w:t>
      </w:r>
    </w:p>
    <w:p w:rsidR="007E33C6" w:rsidRPr="0004248A" w:rsidRDefault="007E33C6" w:rsidP="007E33C6">
      <w:pPr>
        <w:pStyle w:val="NormalWeb"/>
        <w:shd w:val="clear" w:color="auto" w:fill="F8FCFF"/>
        <w:rPr>
          <w:lang/>
        </w:rPr>
      </w:pPr>
      <w:r w:rsidRPr="0004248A">
        <w:rPr>
          <w:lang/>
        </w:rPr>
        <w:t xml:space="preserve">It is a part of the external analysis when doing </w:t>
      </w:r>
      <w:hyperlink r:id="rId50" w:tooltip="Market research" w:history="1">
        <w:r w:rsidRPr="0004248A">
          <w:rPr>
            <w:rStyle w:val="Hyperlink"/>
            <w:color w:val="auto"/>
            <w:u w:val="none"/>
            <w:lang/>
          </w:rPr>
          <w:t>market research</w:t>
        </w:r>
      </w:hyperlink>
      <w:r w:rsidRPr="0004248A">
        <w:rPr>
          <w:lang/>
        </w:rPr>
        <w:t xml:space="preserve"> and gives a certain overview of the different </w:t>
      </w:r>
      <w:proofErr w:type="spellStart"/>
      <w:r w:rsidRPr="0004248A">
        <w:rPr>
          <w:lang/>
        </w:rPr>
        <w:t>macroenvironmental</w:t>
      </w:r>
      <w:proofErr w:type="spellEnd"/>
      <w:r w:rsidRPr="0004248A">
        <w:rPr>
          <w:lang/>
        </w:rPr>
        <w:t xml:space="preserve"> factors that the company has to take into consideration. </w:t>
      </w:r>
      <w:r w:rsidRPr="0004248A">
        <w:rPr>
          <w:b/>
          <w:bCs/>
          <w:lang/>
        </w:rPr>
        <w:t>Political</w:t>
      </w:r>
      <w:r w:rsidRPr="0004248A">
        <w:rPr>
          <w:lang/>
        </w:rPr>
        <w:t xml:space="preserve"> </w:t>
      </w:r>
      <w:r w:rsidRPr="0004248A">
        <w:rPr>
          <w:i/>
          <w:iCs/>
          <w:lang/>
        </w:rPr>
        <w:t>factors</w:t>
      </w:r>
      <w:r w:rsidRPr="0004248A">
        <w:rPr>
          <w:lang/>
        </w:rPr>
        <w:t xml:space="preserve"> include areas such as tax policy, employment laws, environmental regulations, trade restrictions and tariffs and political stability. The </w:t>
      </w:r>
      <w:r w:rsidRPr="0004248A">
        <w:rPr>
          <w:b/>
          <w:bCs/>
          <w:lang/>
        </w:rPr>
        <w:t>economic</w:t>
      </w:r>
      <w:r w:rsidRPr="0004248A">
        <w:rPr>
          <w:lang/>
        </w:rPr>
        <w:t xml:space="preserve"> factors are the </w:t>
      </w:r>
      <w:hyperlink r:id="rId51" w:tooltip="Economic growth" w:history="1">
        <w:r w:rsidRPr="0004248A">
          <w:rPr>
            <w:rStyle w:val="Hyperlink"/>
            <w:color w:val="auto"/>
            <w:u w:val="none"/>
            <w:lang/>
          </w:rPr>
          <w:t>economic growth</w:t>
        </w:r>
      </w:hyperlink>
      <w:r w:rsidRPr="0004248A">
        <w:rPr>
          <w:lang/>
        </w:rPr>
        <w:t xml:space="preserve">, </w:t>
      </w:r>
      <w:hyperlink r:id="rId52" w:tooltip="Interest rate" w:history="1">
        <w:r w:rsidRPr="0004248A">
          <w:rPr>
            <w:rStyle w:val="Hyperlink"/>
            <w:color w:val="auto"/>
            <w:u w:val="none"/>
            <w:lang/>
          </w:rPr>
          <w:t>interest rates</w:t>
        </w:r>
      </w:hyperlink>
      <w:r w:rsidRPr="0004248A">
        <w:rPr>
          <w:lang/>
        </w:rPr>
        <w:t xml:space="preserve">, </w:t>
      </w:r>
      <w:hyperlink r:id="rId53" w:tooltip="Exchange rate" w:history="1">
        <w:r w:rsidRPr="0004248A">
          <w:rPr>
            <w:rStyle w:val="Hyperlink"/>
            <w:color w:val="auto"/>
            <w:u w:val="none"/>
            <w:lang/>
          </w:rPr>
          <w:t>exchange rates</w:t>
        </w:r>
      </w:hyperlink>
      <w:r w:rsidRPr="0004248A">
        <w:rPr>
          <w:lang/>
        </w:rPr>
        <w:t xml:space="preserve"> and </w:t>
      </w:r>
      <w:hyperlink r:id="rId54" w:tooltip="Inflation rate" w:history="1">
        <w:r w:rsidRPr="0004248A">
          <w:rPr>
            <w:rStyle w:val="Hyperlink"/>
            <w:color w:val="auto"/>
            <w:u w:val="none"/>
            <w:lang/>
          </w:rPr>
          <w:t>inflation rate</w:t>
        </w:r>
      </w:hyperlink>
      <w:r w:rsidRPr="0004248A">
        <w:rPr>
          <w:lang/>
        </w:rPr>
        <w:t xml:space="preserve">. </w:t>
      </w:r>
      <w:r w:rsidRPr="0004248A">
        <w:rPr>
          <w:b/>
          <w:bCs/>
          <w:lang/>
        </w:rPr>
        <w:t>Social</w:t>
      </w:r>
      <w:r w:rsidRPr="0004248A">
        <w:rPr>
          <w:lang/>
        </w:rPr>
        <w:t xml:space="preserve"> factors often look at the cultural aspects and include health consciousness, population growth rate, age distribution, career attitudes and emphasis on safety. The </w:t>
      </w:r>
      <w:r w:rsidRPr="0004248A">
        <w:rPr>
          <w:b/>
          <w:bCs/>
          <w:lang/>
        </w:rPr>
        <w:t>technological</w:t>
      </w:r>
      <w:r w:rsidRPr="0004248A">
        <w:rPr>
          <w:lang/>
        </w:rPr>
        <w:t xml:space="preserve"> factors also include ecological and environmental aspects and can determine </w:t>
      </w:r>
      <w:hyperlink r:id="rId55" w:tooltip="Barrier to entry" w:history="1">
        <w:r w:rsidRPr="0004248A">
          <w:rPr>
            <w:rStyle w:val="Hyperlink"/>
            <w:color w:val="auto"/>
            <w:u w:val="none"/>
            <w:lang/>
          </w:rPr>
          <w:t>barriers to entry</w:t>
        </w:r>
      </w:hyperlink>
      <w:r w:rsidRPr="0004248A">
        <w:rPr>
          <w:lang/>
        </w:rPr>
        <w:t xml:space="preserve">, minimum efficient production level and influence outsourcing decisions. It looks at elements such as R&amp;D activity, automation, technology incentives and the rate of technological change. Technological can also affect </w:t>
      </w:r>
      <w:proofErr w:type="spellStart"/>
      <w:r w:rsidRPr="0004248A">
        <w:rPr>
          <w:lang/>
        </w:rPr>
        <w:t>hoovers</w:t>
      </w:r>
      <w:proofErr w:type="spellEnd"/>
      <w:r w:rsidRPr="0004248A">
        <w:rPr>
          <w:lang/>
        </w:rPr>
        <w:t xml:space="preserve"> in the business.</w:t>
      </w:r>
    </w:p>
    <w:p w:rsidR="007E33C6" w:rsidRPr="0004248A" w:rsidRDefault="007E33C6" w:rsidP="007E33C6">
      <w:pPr>
        <w:pStyle w:val="NormalWeb"/>
        <w:shd w:val="clear" w:color="auto" w:fill="F8FCFF"/>
        <w:rPr>
          <w:lang/>
        </w:rPr>
      </w:pPr>
      <w:r w:rsidRPr="0004248A">
        <w:rPr>
          <w:lang/>
        </w:rPr>
        <w:t xml:space="preserve">The </w:t>
      </w:r>
      <w:smartTag w:uri="urn:schemas-microsoft-com:office:smarttags" w:element="place">
        <w:r w:rsidRPr="0004248A">
          <w:rPr>
            <w:lang/>
          </w:rPr>
          <w:t>PEST</w:t>
        </w:r>
      </w:smartTag>
      <w:r w:rsidRPr="0004248A">
        <w:rPr>
          <w:lang/>
        </w:rPr>
        <w:t xml:space="preserve"> factors combined with external </w:t>
      </w:r>
      <w:proofErr w:type="spellStart"/>
      <w:r w:rsidRPr="0004248A">
        <w:rPr>
          <w:lang/>
        </w:rPr>
        <w:t>microenvironmental</w:t>
      </w:r>
      <w:proofErr w:type="spellEnd"/>
      <w:r w:rsidRPr="0004248A">
        <w:rPr>
          <w:lang/>
        </w:rPr>
        <w:t xml:space="preserve"> factors can be classified as opportunities and threats in a </w:t>
      </w:r>
      <w:hyperlink r:id="rId56" w:tooltip="SWOT analysis" w:history="1">
        <w:r w:rsidRPr="0004248A">
          <w:rPr>
            <w:rStyle w:val="Hyperlink"/>
            <w:color w:val="auto"/>
            <w:u w:val="none"/>
            <w:lang/>
          </w:rPr>
          <w:t>SWOT analysis</w:t>
        </w:r>
      </w:hyperlink>
      <w:r w:rsidRPr="0004248A">
        <w:rPr>
          <w:lang/>
        </w:rPr>
        <w:t>.</w:t>
      </w:r>
    </w:p>
    <w:p w:rsidR="007E33C6" w:rsidRPr="0004248A" w:rsidRDefault="007E33C6" w:rsidP="007E33C6">
      <w:pPr>
        <w:pStyle w:val="Heading2"/>
        <w:shd w:val="clear" w:color="auto" w:fill="F8FCFF"/>
        <w:rPr>
          <w:lang/>
        </w:rPr>
      </w:pPr>
      <w:r w:rsidRPr="0004248A">
        <w:rPr>
          <w:rStyle w:val="mw-headline"/>
          <w:lang/>
        </w:rPr>
        <w:t>References</w:t>
      </w:r>
    </w:p>
    <w:p w:rsidR="007E33C6" w:rsidRPr="0004248A" w:rsidRDefault="007E33C6" w:rsidP="007E33C6">
      <w:pPr>
        <w:numPr>
          <w:ilvl w:val="0"/>
          <w:numId w:val="12"/>
        </w:numPr>
        <w:shd w:val="clear" w:color="auto" w:fill="F8FCFF"/>
        <w:spacing w:before="100" w:beforeAutospacing="1" w:after="100" w:afterAutospacing="1"/>
        <w:rPr>
          <w:lang/>
        </w:rPr>
      </w:pPr>
      <w:hyperlink r:id="rId57" w:anchor="_ref-0#_ref-0" w:tooltip="" w:history="1">
        <w:r w:rsidRPr="0004248A">
          <w:rPr>
            <w:rStyle w:val="Hyperlink"/>
            <w:b/>
            <w:bCs/>
            <w:color w:val="auto"/>
            <w:u w:val="none"/>
            <w:lang/>
          </w:rPr>
          <w:t>^</w:t>
        </w:r>
      </w:hyperlink>
      <w:r w:rsidRPr="0004248A">
        <w:rPr>
          <w:lang/>
        </w:rPr>
        <w:t xml:space="preserve"> Armstrong. M. A handbook of Human Resource Management Practice (10th edition) 2006, </w:t>
      </w:r>
      <w:proofErr w:type="spellStart"/>
      <w:r w:rsidRPr="0004248A">
        <w:rPr>
          <w:lang/>
        </w:rPr>
        <w:t>Kogan</w:t>
      </w:r>
      <w:proofErr w:type="spellEnd"/>
      <w:r w:rsidRPr="0004248A">
        <w:rPr>
          <w:lang/>
        </w:rPr>
        <w:t xml:space="preserve"> Page , </w:t>
      </w:r>
      <w:proofErr w:type="spellStart"/>
      <w:r w:rsidRPr="0004248A">
        <w:rPr>
          <w:lang/>
        </w:rPr>
        <w:t>Londo</w:t>
      </w:r>
      <w:proofErr w:type="spellEnd"/>
    </w:p>
    <w:p w:rsidR="007E33C6" w:rsidRPr="0004248A" w:rsidRDefault="007E33C6">
      <w:pPr>
        <w:rPr>
          <w:lang/>
        </w:rPr>
      </w:pPr>
    </w:p>
    <w:sectPr w:rsidR="007E33C6" w:rsidRPr="000424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B67"/>
    <w:multiLevelType w:val="multilevel"/>
    <w:tmpl w:val="FB9E5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C407E"/>
    <w:multiLevelType w:val="multilevel"/>
    <w:tmpl w:val="C4D2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90B6A"/>
    <w:multiLevelType w:val="multilevel"/>
    <w:tmpl w:val="2890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11957"/>
    <w:multiLevelType w:val="multilevel"/>
    <w:tmpl w:val="862E1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F3732"/>
    <w:multiLevelType w:val="multilevel"/>
    <w:tmpl w:val="8A1A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58010B"/>
    <w:multiLevelType w:val="multilevel"/>
    <w:tmpl w:val="5564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6B1B52"/>
    <w:multiLevelType w:val="multilevel"/>
    <w:tmpl w:val="7F48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555356"/>
    <w:multiLevelType w:val="multilevel"/>
    <w:tmpl w:val="C6EA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B51A61"/>
    <w:multiLevelType w:val="multilevel"/>
    <w:tmpl w:val="410E2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4B03D3"/>
    <w:multiLevelType w:val="multilevel"/>
    <w:tmpl w:val="EC287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9C7001"/>
    <w:multiLevelType w:val="multilevel"/>
    <w:tmpl w:val="2C1E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2D3A74"/>
    <w:multiLevelType w:val="multilevel"/>
    <w:tmpl w:val="7D0C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0"/>
  </w:num>
  <w:num w:numId="5">
    <w:abstractNumId w:val="8"/>
  </w:num>
  <w:num w:numId="6">
    <w:abstractNumId w:val="6"/>
  </w:num>
  <w:num w:numId="7">
    <w:abstractNumId w:val="1"/>
  </w:num>
  <w:num w:numId="8">
    <w:abstractNumId w:val="3"/>
  </w:num>
  <w:num w:numId="9">
    <w:abstractNumId w:val="7"/>
  </w:num>
  <w:num w:numId="10">
    <w:abstractNumId w:val="11"/>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1A116E"/>
    <w:rsid w:val="0004248A"/>
    <w:rsid w:val="001A116E"/>
    <w:rsid w:val="001B4B84"/>
    <w:rsid w:val="001D055B"/>
    <w:rsid w:val="001F1B45"/>
    <w:rsid w:val="00343D24"/>
    <w:rsid w:val="007E33C6"/>
    <w:rsid w:val="0087223D"/>
    <w:rsid w:val="00F40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A116E"/>
    <w:pPr>
      <w:spacing w:before="100" w:beforeAutospacing="1" w:after="100" w:afterAutospacing="1"/>
      <w:outlineLvl w:val="0"/>
    </w:pPr>
    <w:rPr>
      <w:b/>
      <w:bCs/>
      <w:kern w:val="36"/>
      <w:sz w:val="48"/>
      <w:szCs w:val="48"/>
    </w:rPr>
  </w:style>
  <w:style w:type="paragraph" w:styleId="Heading2">
    <w:name w:val="heading 2"/>
    <w:basedOn w:val="Normal"/>
    <w:qFormat/>
    <w:rsid w:val="001A116E"/>
    <w:pPr>
      <w:spacing w:before="100" w:beforeAutospacing="1" w:after="100" w:afterAutospacing="1"/>
      <w:outlineLvl w:val="1"/>
    </w:pPr>
    <w:rPr>
      <w:b/>
      <w:bCs/>
      <w:sz w:val="36"/>
      <w:szCs w:val="36"/>
    </w:rPr>
  </w:style>
  <w:style w:type="paragraph" w:styleId="Heading3">
    <w:name w:val="heading 3"/>
    <w:basedOn w:val="Normal"/>
    <w:qFormat/>
    <w:rsid w:val="001A116E"/>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A116E"/>
    <w:rPr>
      <w:color w:val="0000FF"/>
      <w:u w:val="single"/>
    </w:rPr>
  </w:style>
  <w:style w:type="character" w:styleId="HTMLCite">
    <w:name w:val="HTML Cite"/>
    <w:basedOn w:val="DefaultParagraphFont"/>
    <w:rsid w:val="001A116E"/>
    <w:rPr>
      <w:i w:val="0"/>
      <w:iCs w:val="0"/>
    </w:rPr>
  </w:style>
  <w:style w:type="paragraph" w:styleId="NormalWeb">
    <w:name w:val="Normal (Web)"/>
    <w:basedOn w:val="Normal"/>
    <w:rsid w:val="001A116E"/>
    <w:pPr>
      <w:spacing w:before="100" w:beforeAutospacing="1" w:after="100" w:afterAutospacing="1"/>
    </w:pPr>
  </w:style>
  <w:style w:type="character" w:customStyle="1" w:styleId="toctoggle">
    <w:name w:val="toctoggle"/>
    <w:basedOn w:val="DefaultParagraphFont"/>
    <w:rsid w:val="001A116E"/>
  </w:style>
  <w:style w:type="character" w:customStyle="1" w:styleId="tocnumber2">
    <w:name w:val="tocnumber2"/>
    <w:basedOn w:val="DefaultParagraphFont"/>
    <w:rsid w:val="001A116E"/>
  </w:style>
  <w:style w:type="character" w:customStyle="1" w:styleId="toctext">
    <w:name w:val="toctext"/>
    <w:basedOn w:val="DefaultParagraphFont"/>
    <w:rsid w:val="001A116E"/>
  </w:style>
  <w:style w:type="character" w:customStyle="1" w:styleId="editsection">
    <w:name w:val="editsection"/>
    <w:basedOn w:val="DefaultParagraphFont"/>
    <w:rsid w:val="001A116E"/>
  </w:style>
  <w:style w:type="character" w:customStyle="1" w:styleId="mw-headline">
    <w:name w:val="mw-headline"/>
    <w:basedOn w:val="DefaultParagraphFont"/>
    <w:rsid w:val="001A116E"/>
  </w:style>
  <w:style w:type="character" w:customStyle="1" w:styleId="z3988">
    <w:name w:val="z3988"/>
    <w:basedOn w:val="DefaultParagraphFont"/>
    <w:rsid w:val="001A116E"/>
  </w:style>
  <w:style w:type="paragraph" w:styleId="BalloonText">
    <w:name w:val="Balloon Text"/>
    <w:basedOn w:val="Normal"/>
    <w:semiHidden/>
    <w:rsid w:val="007E33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912657">
      <w:bodyDiv w:val="1"/>
      <w:marLeft w:val="0"/>
      <w:marRight w:val="0"/>
      <w:marTop w:val="0"/>
      <w:marBottom w:val="0"/>
      <w:divBdr>
        <w:top w:val="none" w:sz="0" w:space="0" w:color="auto"/>
        <w:left w:val="none" w:sz="0" w:space="0" w:color="auto"/>
        <w:bottom w:val="none" w:sz="0" w:space="0" w:color="auto"/>
        <w:right w:val="none" w:sz="0" w:space="0" w:color="auto"/>
      </w:divBdr>
      <w:divsChild>
        <w:div w:id="375158552">
          <w:marLeft w:val="0"/>
          <w:marRight w:val="0"/>
          <w:marTop w:val="0"/>
          <w:marBottom w:val="0"/>
          <w:divBdr>
            <w:top w:val="none" w:sz="0" w:space="0" w:color="auto"/>
            <w:left w:val="none" w:sz="0" w:space="0" w:color="auto"/>
            <w:bottom w:val="none" w:sz="0" w:space="0" w:color="auto"/>
            <w:right w:val="none" w:sz="0" w:space="0" w:color="auto"/>
          </w:divBdr>
          <w:divsChild>
            <w:div w:id="1663657878">
              <w:marLeft w:val="0"/>
              <w:marRight w:val="0"/>
              <w:marTop w:val="0"/>
              <w:marBottom w:val="0"/>
              <w:divBdr>
                <w:top w:val="none" w:sz="0" w:space="0" w:color="auto"/>
                <w:left w:val="none" w:sz="0" w:space="0" w:color="auto"/>
                <w:bottom w:val="none" w:sz="0" w:space="0" w:color="auto"/>
                <w:right w:val="none" w:sz="0" w:space="0" w:color="auto"/>
              </w:divBdr>
              <w:divsChild>
                <w:div w:id="44767713">
                  <w:marLeft w:val="2928"/>
                  <w:marRight w:val="0"/>
                  <w:marTop w:val="720"/>
                  <w:marBottom w:val="0"/>
                  <w:divBdr>
                    <w:top w:val="none" w:sz="0" w:space="0" w:color="auto"/>
                    <w:left w:val="none" w:sz="0" w:space="0" w:color="auto"/>
                    <w:bottom w:val="none" w:sz="0" w:space="0" w:color="auto"/>
                    <w:right w:val="none" w:sz="0" w:space="0" w:color="auto"/>
                  </w:divBdr>
                  <w:divsChild>
                    <w:div w:id="1932926951">
                      <w:marLeft w:val="0"/>
                      <w:marRight w:val="0"/>
                      <w:marTop w:val="0"/>
                      <w:marBottom w:val="0"/>
                      <w:divBdr>
                        <w:top w:val="none" w:sz="0" w:space="0" w:color="auto"/>
                        <w:left w:val="none" w:sz="0" w:space="0" w:color="auto"/>
                        <w:bottom w:val="none" w:sz="0" w:space="0" w:color="auto"/>
                        <w:right w:val="none" w:sz="0" w:space="0" w:color="auto"/>
                      </w:divBdr>
                      <w:divsChild>
                        <w:div w:id="125317804">
                          <w:marLeft w:val="0"/>
                          <w:marRight w:val="0"/>
                          <w:marTop w:val="0"/>
                          <w:marBottom w:val="0"/>
                          <w:divBdr>
                            <w:top w:val="none" w:sz="0" w:space="0" w:color="auto"/>
                            <w:left w:val="none" w:sz="0" w:space="0" w:color="auto"/>
                            <w:bottom w:val="none" w:sz="0" w:space="0" w:color="auto"/>
                            <w:right w:val="none" w:sz="0" w:space="0" w:color="auto"/>
                          </w:divBdr>
                        </w:div>
                        <w:div w:id="146678527">
                          <w:marLeft w:val="0"/>
                          <w:marRight w:val="0"/>
                          <w:marTop w:val="0"/>
                          <w:marBottom w:val="0"/>
                          <w:divBdr>
                            <w:top w:val="none" w:sz="0" w:space="0" w:color="auto"/>
                            <w:left w:val="none" w:sz="0" w:space="0" w:color="auto"/>
                            <w:bottom w:val="none" w:sz="0" w:space="0" w:color="auto"/>
                            <w:right w:val="none" w:sz="0" w:space="0" w:color="auto"/>
                          </w:divBdr>
                          <w:divsChild>
                            <w:div w:id="383602624">
                              <w:marLeft w:val="0"/>
                              <w:marRight w:val="0"/>
                              <w:marTop w:val="0"/>
                              <w:marBottom w:val="0"/>
                              <w:divBdr>
                                <w:top w:val="none" w:sz="0" w:space="0" w:color="auto"/>
                                <w:left w:val="none" w:sz="0" w:space="0" w:color="auto"/>
                                <w:bottom w:val="none" w:sz="0" w:space="0" w:color="auto"/>
                                <w:right w:val="none" w:sz="0" w:space="0" w:color="auto"/>
                              </w:divBdr>
                              <w:divsChild>
                                <w:div w:id="1360088834">
                                  <w:marLeft w:val="0"/>
                                  <w:marRight w:val="0"/>
                                  <w:marTop w:val="0"/>
                                  <w:marBottom w:val="0"/>
                                  <w:divBdr>
                                    <w:top w:val="none" w:sz="0" w:space="0" w:color="auto"/>
                                    <w:left w:val="none" w:sz="0" w:space="0" w:color="auto"/>
                                    <w:bottom w:val="none" w:sz="0" w:space="0" w:color="auto"/>
                                    <w:right w:val="none" w:sz="0" w:space="0" w:color="auto"/>
                                  </w:divBdr>
                                  <w:divsChild>
                                    <w:div w:id="4455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2981">
                          <w:marLeft w:val="0"/>
                          <w:marRight w:val="0"/>
                          <w:marTop w:val="0"/>
                          <w:marBottom w:val="0"/>
                          <w:divBdr>
                            <w:top w:val="none" w:sz="0" w:space="0" w:color="auto"/>
                            <w:left w:val="none" w:sz="0" w:space="0" w:color="auto"/>
                            <w:bottom w:val="none" w:sz="0" w:space="0" w:color="auto"/>
                            <w:right w:val="none" w:sz="0" w:space="0" w:color="auto"/>
                          </w:divBdr>
                          <w:divsChild>
                            <w:div w:id="1603491260">
                              <w:marLeft w:val="0"/>
                              <w:marRight w:val="0"/>
                              <w:marTop w:val="0"/>
                              <w:marBottom w:val="0"/>
                              <w:divBdr>
                                <w:top w:val="none" w:sz="0" w:space="0" w:color="auto"/>
                                <w:left w:val="none" w:sz="0" w:space="0" w:color="auto"/>
                                <w:bottom w:val="none" w:sz="0" w:space="0" w:color="auto"/>
                                <w:right w:val="none" w:sz="0" w:space="0" w:color="auto"/>
                              </w:divBdr>
                            </w:div>
                          </w:divsChild>
                        </w:div>
                        <w:div w:id="684281711">
                          <w:marLeft w:val="0"/>
                          <w:marRight w:val="0"/>
                          <w:marTop w:val="0"/>
                          <w:marBottom w:val="0"/>
                          <w:divBdr>
                            <w:top w:val="none" w:sz="0" w:space="0" w:color="auto"/>
                            <w:left w:val="none" w:sz="0" w:space="0" w:color="auto"/>
                            <w:bottom w:val="none" w:sz="0" w:space="0" w:color="auto"/>
                            <w:right w:val="none" w:sz="0" w:space="0" w:color="auto"/>
                          </w:divBdr>
                        </w:div>
                        <w:div w:id="9203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7146">
      <w:bodyDiv w:val="1"/>
      <w:marLeft w:val="0"/>
      <w:marRight w:val="0"/>
      <w:marTop w:val="0"/>
      <w:marBottom w:val="0"/>
      <w:divBdr>
        <w:top w:val="none" w:sz="0" w:space="0" w:color="auto"/>
        <w:left w:val="none" w:sz="0" w:space="0" w:color="auto"/>
        <w:bottom w:val="none" w:sz="0" w:space="0" w:color="auto"/>
        <w:right w:val="none" w:sz="0" w:space="0" w:color="auto"/>
      </w:divBdr>
      <w:divsChild>
        <w:div w:id="2095936285">
          <w:marLeft w:val="0"/>
          <w:marRight w:val="0"/>
          <w:marTop w:val="0"/>
          <w:marBottom w:val="0"/>
          <w:divBdr>
            <w:top w:val="none" w:sz="0" w:space="0" w:color="auto"/>
            <w:left w:val="none" w:sz="0" w:space="0" w:color="auto"/>
            <w:bottom w:val="none" w:sz="0" w:space="0" w:color="auto"/>
            <w:right w:val="none" w:sz="0" w:space="0" w:color="auto"/>
          </w:divBdr>
          <w:divsChild>
            <w:div w:id="1798329853">
              <w:marLeft w:val="0"/>
              <w:marRight w:val="0"/>
              <w:marTop w:val="0"/>
              <w:marBottom w:val="0"/>
              <w:divBdr>
                <w:top w:val="none" w:sz="0" w:space="0" w:color="auto"/>
                <w:left w:val="none" w:sz="0" w:space="0" w:color="auto"/>
                <w:bottom w:val="none" w:sz="0" w:space="0" w:color="auto"/>
                <w:right w:val="none" w:sz="0" w:space="0" w:color="auto"/>
              </w:divBdr>
              <w:divsChild>
                <w:div w:id="636763360">
                  <w:marLeft w:val="2928"/>
                  <w:marRight w:val="0"/>
                  <w:marTop w:val="720"/>
                  <w:marBottom w:val="0"/>
                  <w:divBdr>
                    <w:top w:val="none" w:sz="0" w:space="0" w:color="auto"/>
                    <w:left w:val="none" w:sz="0" w:space="0" w:color="auto"/>
                    <w:bottom w:val="none" w:sz="0" w:space="0" w:color="auto"/>
                    <w:right w:val="none" w:sz="0" w:space="0" w:color="auto"/>
                  </w:divBdr>
                  <w:divsChild>
                    <w:div w:id="1090345734">
                      <w:marLeft w:val="0"/>
                      <w:marRight w:val="0"/>
                      <w:marTop w:val="0"/>
                      <w:marBottom w:val="0"/>
                      <w:divBdr>
                        <w:top w:val="none" w:sz="0" w:space="0" w:color="auto"/>
                        <w:left w:val="none" w:sz="0" w:space="0" w:color="auto"/>
                        <w:bottom w:val="none" w:sz="0" w:space="0" w:color="auto"/>
                        <w:right w:val="none" w:sz="0" w:space="0" w:color="auto"/>
                      </w:divBdr>
                      <w:divsChild>
                        <w:div w:id="915943186">
                          <w:marLeft w:val="0"/>
                          <w:marRight w:val="0"/>
                          <w:marTop w:val="0"/>
                          <w:marBottom w:val="0"/>
                          <w:divBdr>
                            <w:top w:val="none" w:sz="0" w:space="0" w:color="auto"/>
                            <w:left w:val="none" w:sz="0" w:space="0" w:color="auto"/>
                            <w:bottom w:val="none" w:sz="0" w:space="0" w:color="auto"/>
                            <w:right w:val="none" w:sz="0" w:space="0" w:color="auto"/>
                          </w:divBdr>
                        </w:div>
                        <w:div w:id="1084838389">
                          <w:marLeft w:val="0"/>
                          <w:marRight w:val="0"/>
                          <w:marTop w:val="0"/>
                          <w:marBottom w:val="0"/>
                          <w:divBdr>
                            <w:top w:val="none" w:sz="0" w:space="0" w:color="auto"/>
                            <w:left w:val="none" w:sz="0" w:space="0" w:color="auto"/>
                            <w:bottom w:val="none" w:sz="0" w:space="0" w:color="auto"/>
                            <w:right w:val="none" w:sz="0" w:space="0" w:color="auto"/>
                          </w:divBdr>
                          <w:divsChild>
                            <w:div w:id="19621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h.edu/~chan7578/wacra/abstract_marseille_1998.html" TargetMode="External"/><Relationship Id="rId18" Type="http://schemas.openxmlformats.org/officeDocument/2006/relationships/hyperlink" Target="http://en.wikipedia.org/wiki/SWOT" TargetMode="External"/><Relationship Id="rId26" Type="http://schemas.openxmlformats.org/officeDocument/2006/relationships/hyperlink" Target="http://en.wikipedia.org/w/index.php?title=Corporate_planning&amp;action=edit" TargetMode="External"/><Relationship Id="rId39" Type="http://schemas.openxmlformats.org/officeDocument/2006/relationships/hyperlink" Target="http://en.wikipedia.org/wiki/SWOT" TargetMode="External"/><Relationship Id="rId21" Type="http://schemas.openxmlformats.org/officeDocument/2006/relationships/hyperlink" Target="http://en.wikipedia.org/wiki/J._Scott_Armstrong" TargetMode="External"/><Relationship Id="rId34" Type="http://schemas.openxmlformats.org/officeDocument/2006/relationships/hyperlink" Target="http://en.wikipedia.org/wiki/SWOT" TargetMode="External"/><Relationship Id="rId42" Type="http://schemas.openxmlformats.org/officeDocument/2006/relationships/hyperlink" Target="http://en.wikipedia.org/wiki/SWOT" TargetMode="External"/><Relationship Id="rId47" Type="http://schemas.openxmlformats.org/officeDocument/2006/relationships/hyperlink" Target="http://en.wikipedia.org/wiki/SWOT_analysis" TargetMode="External"/><Relationship Id="rId50" Type="http://schemas.openxmlformats.org/officeDocument/2006/relationships/hyperlink" Target="http://en.wikipedia.org/wiki/Market_research" TargetMode="External"/><Relationship Id="rId55" Type="http://schemas.openxmlformats.org/officeDocument/2006/relationships/hyperlink" Target="http://en.wikipedia.org/wiki/Barrier_to_entry" TargetMode="External"/><Relationship Id="rId7" Type="http://schemas.openxmlformats.org/officeDocument/2006/relationships/hyperlink" Target="http://en.wikipedia.org/wiki/Business" TargetMode="External"/><Relationship Id="rId12" Type="http://schemas.openxmlformats.org/officeDocument/2006/relationships/hyperlink" Target="http://www.mbatoolbox.org/stories/storyReader$19" TargetMode="External"/><Relationship Id="rId17" Type="http://schemas.openxmlformats.org/officeDocument/2006/relationships/hyperlink" Target="http://en.wikipedia.org/wiki/Ombudsman" TargetMode="External"/><Relationship Id="rId25" Type="http://schemas.openxmlformats.org/officeDocument/2006/relationships/hyperlink" Target="http://en.wikipedia.org/wiki/Crisis_management" TargetMode="External"/><Relationship Id="rId33" Type="http://schemas.openxmlformats.org/officeDocument/2006/relationships/hyperlink" Target="http://en.wikipedia.org/wiki/SWOT" TargetMode="External"/><Relationship Id="rId38" Type="http://schemas.openxmlformats.org/officeDocument/2006/relationships/hyperlink" Target="http://en.wikipedia.org/wiki/SWOT" TargetMode="External"/><Relationship Id="rId46" Type="http://schemas.openxmlformats.org/officeDocument/2006/relationships/hyperlink" Target="http://en.wikipedia.org/wiki/Environmental_scannin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ndex.php?title=SWOT_team&amp;action=edit" TargetMode="External"/><Relationship Id="rId20" Type="http://schemas.openxmlformats.org/officeDocument/2006/relationships/hyperlink" Target="http://en.wikipedia.org/wiki/SWOT" TargetMode="External"/><Relationship Id="rId29" Type="http://schemas.openxmlformats.org/officeDocument/2006/relationships/hyperlink" Target="http://en.wikipedia.org/wiki/SWOT" TargetMode="External"/><Relationship Id="rId41" Type="http://schemas.openxmlformats.org/officeDocument/2006/relationships/hyperlink" Target="http://en.wikipedia.org/w/index.php?title=Special:Booksources&amp;isbn=0749446315" TargetMode="External"/><Relationship Id="rId54" Type="http://schemas.openxmlformats.org/officeDocument/2006/relationships/hyperlink" Target="http://en.wikipedia.org/wiki/Inflation_rate" TargetMode="External"/><Relationship Id="rId1" Type="http://schemas.openxmlformats.org/officeDocument/2006/relationships/numbering" Target="numbering.xml"/><Relationship Id="rId6" Type="http://schemas.openxmlformats.org/officeDocument/2006/relationships/hyperlink" Target="http://en.wikipedia.org/wiki/Project" TargetMode="External"/><Relationship Id="rId11" Type="http://schemas.openxmlformats.org/officeDocument/2006/relationships/hyperlink" Target="http://en.wikipedia.org/wiki/Strategic_planning" TargetMode="External"/><Relationship Id="rId24" Type="http://schemas.openxmlformats.org/officeDocument/2006/relationships/hyperlink" Target="http://en.wikipedia.org/wiki/Non-profit_organizations" TargetMode="External"/><Relationship Id="rId32" Type="http://schemas.openxmlformats.org/officeDocument/2006/relationships/hyperlink" Target="http://en.wikipedia.org/wiki/SWOT" TargetMode="External"/><Relationship Id="rId37" Type="http://schemas.openxmlformats.org/officeDocument/2006/relationships/hyperlink" Target="http://en.wikipedia.org/wiki/SWOT" TargetMode="External"/><Relationship Id="rId40" Type="http://schemas.openxmlformats.org/officeDocument/2006/relationships/hyperlink" Target="http://en.wikipedia.org/wiki/Michael_Armstrong_%28human_resources%29" TargetMode="External"/><Relationship Id="rId45" Type="http://schemas.openxmlformats.org/officeDocument/2006/relationships/hyperlink" Target="http://en.wikipedia.org/w/index.php?title=Special:Booksources&amp;isbn=0852924380" TargetMode="External"/><Relationship Id="rId53" Type="http://schemas.openxmlformats.org/officeDocument/2006/relationships/hyperlink" Target="http://en.wikipedia.org/wiki/Exchange_rate" TargetMode="External"/><Relationship Id="rId58" Type="http://schemas.openxmlformats.org/officeDocument/2006/relationships/fontTable" Target="fontTable.xml"/><Relationship Id="rId5" Type="http://schemas.openxmlformats.org/officeDocument/2006/relationships/hyperlink" Target="http://en.wikipedia.org/wiki/Strategic_planning" TargetMode="External"/><Relationship Id="rId15" Type="http://schemas.openxmlformats.org/officeDocument/2006/relationships/hyperlink" Target="http://en.wikipedia.org/wiki/Task_force" TargetMode="External"/><Relationship Id="rId23" Type="http://schemas.openxmlformats.org/officeDocument/2006/relationships/hyperlink" Target="http://en.wikipedia.org/wiki/4P" TargetMode="External"/><Relationship Id="rId28" Type="http://schemas.openxmlformats.org/officeDocument/2006/relationships/hyperlink" Target="http://en.wikipedia.org/wiki/PEST" TargetMode="External"/><Relationship Id="rId36" Type="http://schemas.openxmlformats.org/officeDocument/2006/relationships/hyperlink" Target="http://en.wikipedia.org/wiki/SWOT" TargetMode="External"/><Relationship Id="rId49" Type="http://schemas.openxmlformats.org/officeDocument/2006/relationships/hyperlink" Target="http://en.wikipedia.org/wiki/PEST_analysis" TargetMode="External"/><Relationship Id="rId57" Type="http://schemas.openxmlformats.org/officeDocument/2006/relationships/hyperlink" Target="http://en.wikipedia.org/wiki/PEST_analysis" TargetMode="External"/><Relationship Id="rId10" Type="http://schemas.openxmlformats.org/officeDocument/2006/relationships/hyperlink" Target="http://en.wikipedia.org/wiki/Fortune_500" TargetMode="External"/><Relationship Id="rId19" Type="http://schemas.openxmlformats.org/officeDocument/2006/relationships/hyperlink" Target="http://en.wikipedia.org/wiki/SWOT" TargetMode="External"/><Relationship Id="rId31" Type="http://schemas.openxmlformats.org/officeDocument/2006/relationships/hyperlink" Target="http://en.wikipedia.org/wiki/Critical_success_factor" TargetMode="External"/><Relationship Id="rId44" Type="http://schemas.openxmlformats.org/officeDocument/2006/relationships/hyperlink" Target="http://en.wikipedia.org/wiki/SWOT" TargetMode="External"/><Relationship Id="rId52" Type="http://schemas.openxmlformats.org/officeDocument/2006/relationships/hyperlink" Target="http://en.wikipedia.org/wiki/Interest_rate" TargetMode="External"/><Relationship Id="rId4" Type="http://schemas.openxmlformats.org/officeDocument/2006/relationships/webSettings" Target="webSettings.xml"/><Relationship Id="rId9" Type="http://schemas.openxmlformats.org/officeDocument/2006/relationships/hyperlink" Target="http://en.wikipedia.org/wiki/Stanford_University" TargetMode="External"/><Relationship Id="rId14" Type="http://schemas.openxmlformats.org/officeDocument/2006/relationships/hyperlink" Target="http://en.wikipedia.org/wiki/Cross-functional_team" TargetMode="External"/><Relationship Id="rId22" Type="http://schemas.openxmlformats.org/officeDocument/2006/relationships/hyperlink" Target="http://en.wikipedia.org/wiki/SWOT" TargetMode="External"/><Relationship Id="rId27" Type="http://schemas.openxmlformats.org/officeDocument/2006/relationships/hyperlink" Target="http://en.wikipedia.org/wiki/PEST" TargetMode="External"/><Relationship Id="rId30" Type="http://schemas.openxmlformats.org/officeDocument/2006/relationships/hyperlink" Target="http://en.wikipedia.org/wiki/Gap_analysis" TargetMode="External"/><Relationship Id="rId35" Type="http://schemas.openxmlformats.org/officeDocument/2006/relationships/hyperlink" Target="http://manyworlds.com/exploreco.aspx?coid=CO85041445304" TargetMode="External"/><Relationship Id="rId43" Type="http://schemas.openxmlformats.org/officeDocument/2006/relationships/hyperlink" Target="http://en.wikipedia.org/w/index.php?title=Special:Booksources&amp;isbn=0852924380" TargetMode="External"/><Relationship Id="rId48" Type="http://schemas.openxmlformats.org/officeDocument/2006/relationships/hyperlink" Target="http://en.wikipedia.org/wiki/SLEPT_analysis" TargetMode="External"/><Relationship Id="rId56" Type="http://schemas.openxmlformats.org/officeDocument/2006/relationships/hyperlink" Target="http://en.wikipedia.org/wiki/SWOT_analysis" TargetMode="External"/><Relationship Id="rId8" Type="http://schemas.openxmlformats.org/officeDocument/2006/relationships/hyperlink" Target="http://en.wikipedia.org/wiki/Albert_S_Humphrey" TargetMode="External"/><Relationship Id="rId51" Type="http://schemas.openxmlformats.org/officeDocument/2006/relationships/hyperlink" Target="http://en.wikipedia.org/wiki/Economic_growt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SWOT analysis</vt:lpstr>
    </vt:vector>
  </TitlesOfParts>
  <Company>MUT</Company>
  <LinksUpToDate>false</LinksUpToDate>
  <CharactersWithSpaces>19042</CharactersWithSpaces>
  <SharedDoc>false</SharedDoc>
  <HLinks>
    <vt:vector size="318" baseType="variant">
      <vt:variant>
        <vt:i4>7471124</vt:i4>
      </vt:variant>
      <vt:variant>
        <vt:i4>156</vt:i4>
      </vt:variant>
      <vt:variant>
        <vt:i4>0</vt:i4>
      </vt:variant>
      <vt:variant>
        <vt:i4>5</vt:i4>
      </vt:variant>
      <vt:variant>
        <vt:lpwstr>http://en.wikipedia.org/wiki/PEST_analysis</vt:lpwstr>
      </vt:variant>
      <vt:variant>
        <vt:lpwstr>_ref-0#_ref-0</vt:lpwstr>
      </vt:variant>
      <vt:variant>
        <vt:i4>6160422</vt:i4>
      </vt:variant>
      <vt:variant>
        <vt:i4>153</vt:i4>
      </vt:variant>
      <vt:variant>
        <vt:i4>0</vt:i4>
      </vt:variant>
      <vt:variant>
        <vt:i4>5</vt:i4>
      </vt:variant>
      <vt:variant>
        <vt:lpwstr>http://en.wikipedia.org/wiki/SWOT_analysis</vt:lpwstr>
      </vt:variant>
      <vt:variant>
        <vt:lpwstr/>
      </vt:variant>
      <vt:variant>
        <vt:i4>2293858</vt:i4>
      </vt:variant>
      <vt:variant>
        <vt:i4>150</vt:i4>
      </vt:variant>
      <vt:variant>
        <vt:i4>0</vt:i4>
      </vt:variant>
      <vt:variant>
        <vt:i4>5</vt:i4>
      </vt:variant>
      <vt:variant>
        <vt:lpwstr>http://en.wikipedia.org/wiki/Barrier_to_entry</vt:lpwstr>
      </vt:variant>
      <vt:variant>
        <vt:lpwstr/>
      </vt:variant>
      <vt:variant>
        <vt:i4>7340050</vt:i4>
      </vt:variant>
      <vt:variant>
        <vt:i4>147</vt:i4>
      </vt:variant>
      <vt:variant>
        <vt:i4>0</vt:i4>
      </vt:variant>
      <vt:variant>
        <vt:i4>5</vt:i4>
      </vt:variant>
      <vt:variant>
        <vt:lpwstr>http://en.wikipedia.org/wiki/Inflation_rate</vt:lpwstr>
      </vt:variant>
      <vt:variant>
        <vt:lpwstr/>
      </vt:variant>
      <vt:variant>
        <vt:i4>4456488</vt:i4>
      </vt:variant>
      <vt:variant>
        <vt:i4>144</vt:i4>
      </vt:variant>
      <vt:variant>
        <vt:i4>0</vt:i4>
      </vt:variant>
      <vt:variant>
        <vt:i4>5</vt:i4>
      </vt:variant>
      <vt:variant>
        <vt:lpwstr>http://en.wikipedia.org/wiki/Exchange_rate</vt:lpwstr>
      </vt:variant>
      <vt:variant>
        <vt:lpwstr/>
      </vt:variant>
      <vt:variant>
        <vt:i4>5767209</vt:i4>
      </vt:variant>
      <vt:variant>
        <vt:i4>141</vt:i4>
      </vt:variant>
      <vt:variant>
        <vt:i4>0</vt:i4>
      </vt:variant>
      <vt:variant>
        <vt:i4>5</vt:i4>
      </vt:variant>
      <vt:variant>
        <vt:lpwstr>http://en.wikipedia.org/wiki/Interest_rate</vt:lpwstr>
      </vt:variant>
      <vt:variant>
        <vt:lpwstr/>
      </vt:variant>
      <vt:variant>
        <vt:i4>2162762</vt:i4>
      </vt:variant>
      <vt:variant>
        <vt:i4>138</vt:i4>
      </vt:variant>
      <vt:variant>
        <vt:i4>0</vt:i4>
      </vt:variant>
      <vt:variant>
        <vt:i4>5</vt:i4>
      </vt:variant>
      <vt:variant>
        <vt:lpwstr>http://en.wikipedia.org/wiki/Economic_growth</vt:lpwstr>
      </vt:variant>
      <vt:variant>
        <vt:lpwstr/>
      </vt:variant>
      <vt:variant>
        <vt:i4>2097224</vt:i4>
      </vt:variant>
      <vt:variant>
        <vt:i4>135</vt:i4>
      </vt:variant>
      <vt:variant>
        <vt:i4>0</vt:i4>
      </vt:variant>
      <vt:variant>
        <vt:i4>5</vt:i4>
      </vt:variant>
      <vt:variant>
        <vt:lpwstr>http://en.wikipedia.org/wiki/Market_research</vt:lpwstr>
      </vt:variant>
      <vt:variant>
        <vt:lpwstr/>
      </vt:variant>
      <vt:variant>
        <vt:i4>6422532</vt:i4>
      </vt:variant>
      <vt:variant>
        <vt:i4>132</vt:i4>
      </vt:variant>
      <vt:variant>
        <vt:i4>0</vt:i4>
      </vt:variant>
      <vt:variant>
        <vt:i4>5</vt:i4>
      </vt:variant>
      <vt:variant>
        <vt:lpwstr>http://en.wikipedia.org/wiki/PEST_analysis</vt:lpwstr>
      </vt:variant>
      <vt:variant>
        <vt:lpwstr>_note-0#_note-0</vt:lpwstr>
      </vt:variant>
      <vt:variant>
        <vt:i4>7143431</vt:i4>
      </vt:variant>
      <vt:variant>
        <vt:i4>129</vt:i4>
      </vt:variant>
      <vt:variant>
        <vt:i4>0</vt:i4>
      </vt:variant>
      <vt:variant>
        <vt:i4>5</vt:i4>
      </vt:variant>
      <vt:variant>
        <vt:lpwstr>http://en.wikipedia.org/wiki/SLEPT_analysis</vt:lpwstr>
      </vt:variant>
      <vt:variant>
        <vt:lpwstr/>
      </vt:variant>
      <vt:variant>
        <vt:i4>6160422</vt:i4>
      </vt:variant>
      <vt:variant>
        <vt:i4>126</vt:i4>
      </vt:variant>
      <vt:variant>
        <vt:i4>0</vt:i4>
      </vt:variant>
      <vt:variant>
        <vt:i4>5</vt:i4>
      </vt:variant>
      <vt:variant>
        <vt:lpwstr>http://en.wikipedia.org/wiki/SWOT_analysis</vt:lpwstr>
      </vt:variant>
      <vt:variant>
        <vt:lpwstr/>
      </vt:variant>
      <vt:variant>
        <vt:i4>8323076</vt:i4>
      </vt:variant>
      <vt:variant>
        <vt:i4>123</vt:i4>
      </vt:variant>
      <vt:variant>
        <vt:i4>0</vt:i4>
      </vt:variant>
      <vt:variant>
        <vt:i4>5</vt:i4>
      </vt:variant>
      <vt:variant>
        <vt:lpwstr>http://en.wikipedia.org/wiki/Environmental_scanning</vt:lpwstr>
      </vt:variant>
      <vt:variant>
        <vt:lpwstr/>
      </vt:variant>
      <vt:variant>
        <vt:i4>4522068</vt:i4>
      </vt:variant>
      <vt:variant>
        <vt:i4>120</vt:i4>
      </vt:variant>
      <vt:variant>
        <vt:i4>0</vt:i4>
      </vt:variant>
      <vt:variant>
        <vt:i4>5</vt:i4>
      </vt:variant>
      <vt:variant>
        <vt:lpwstr>http://en.wikipedia.org/w/index.php?title=Special:Booksources&amp;isbn=0852924380</vt:lpwstr>
      </vt:variant>
      <vt:variant>
        <vt:lpwstr/>
      </vt:variant>
      <vt:variant>
        <vt:i4>3539042</vt:i4>
      </vt:variant>
      <vt:variant>
        <vt:i4>117</vt:i4>
      </vt:variant>
      <vt:variant>
        <vt:i4>0</vt:i4>
      </vt:variant>
      <vt:variant>
        <vt:i4>5</vt:i4>
      </vt:variant>
      <vt:variant>
        <vt:lpwstr>http://en.wikipedia.org/wiki/SWOT</vt:lpwstr>
      </vt:variant>
      <vt:variant>
        <vt:lpwstr>_ref-6#_ref-6</vt:lpwstr>
      </vt:variant>
      <vt:variant>
        <vt:i4>4522068</vt:i4>
      </vt:variant>
      <vt:variant>
        <vt:i4>114</vt:i4>
      </vt:variant>
      <vt:variant>
        <vt:i4>0</vt:i4>
      </vt:variant>
      <vt:variant>
        <vt:i4>5</vt:i4>
      </vt:variant>
      <vt:variant>
        <vt:lpwstr>http://en.wikipedia.org/w/index.php?title=Special:Booksources&amp;isbn=0852924380</vt:lpwstr>
      </vt:variant>
      <vt:variant>
        <vt:lpwstr/>
      </vt:variant>
      <vt:variant>
        <vt:i4>3473506</vt:i4>
      </vt:variant>
      <vt:variant>
        <vt:i4>111</vt:i4>
      </vt:variant>
      <vt:variant>
        <vt:i4>0</vt:i4>
      </vt:variant>
      <vt:variant>
        <vt:i4>5</vt:i4>
      </vt:variant>
      <vt:variant>
        <vt:lpwstr>http://en.wikipedia.org/wiki/SWOT</vt:lpwstr>
      </vt:variant>
      <vt:variant>
        <vt:lpwstr>_ref-5#_ref-5</vt:lpwstr>
      </vt:variant>
      <vt:variant>
        <vt:i4>4325462</vt:i4>
      </vt:variant>
      <vt:variant>
        <vt:i4>108</vt:i4>
      </vt:variant>
      <vt:variant>
        <vt:i4>0</vt:i4>
      </vt:variant>
      <vt:variant>
        <vt:i4>5</vt:i4>
      </vt:variant>
      <vt:variant>
        <vt:lpwstr>http://en.wikipedia.org/w/index.php?title=Special:Booksources&amp;isbn=0749446315</vt:lpwstr>
      </vt:variant>
      <vt:variant>
        <vt:lpwstr/>
      </vt:variant>
      <vt:variant>
        <vt:i4>3866691</vt:i4>
      </vt:variant>
      <vt:variant>
        <vt:i4>105</vt:i4>
      </vt:variant>
      <vt:variant>
        <vt:i4>0</vt:i4>
      </vt:variant>
      <vt:variant>
        <vt:i4>5</vt:i4>
      </vt:variant>
      <vt:variant>
        <vt:lpwstr>http://en.wikipedia.org/wiki/Michael_Armstrong_%28human_resources%29</vt:lpwstr>
      </vt:variant>
      <vt:variant>
        <vt:lpwstr/>
      </vt:variant>
      <vt:variant>
        <vt:i4>3407970</vt:i4>
      </vt:variant>
      <vt:variant>
        <vt:i4>102</vt:i4>
      </vt:variant>
      <vt:variant>
        <vt:i4>0</vt:i4>
      </vt:variant>
      <vt:variant>
        <vt:i4>5</vt:i4>
      </vt:variant>
      <vt:variant>
        <vt:lpwstr>http://en.wikipedia.org/wiki/SWOT</vt:lpwstr>
      </vt:variant>
      <vt:variant>
        <vt:lpwstr>_ref-4#_ref-4</vt:lpwstr>
      </vt:variant>
      <vt:variant>
        <vt:i4>3342434</vt:i4>
      </vt:variant>
      <vt:variant>
        <vt:i4>99</vt:i4>
      </vt:variant>
      <vt:variant>
        <vt:i4>0</vt:i4>
      </vt:variant>
      <vt:variant>
        <vt:i4>5</vt:i4>
      </vt:variant>
      <vt:variant>
        <vt:lpwstr>http://en.wikipedia.org/wiki/SWOT</vt:lpwstr>
      </vt:variant>
      <vt:variant>
        <vt:lpwstr>_ref-3#_ref-3</vt:lpwstr>
      </vt:variant>
      <vt:variant>
        <vt:i4>3276898</vt:i4>
      </vt:variant>
      <vt:variant>
        <vt:i4>96</vt:i4>
      </vt:variant>
      <vt:variant>
        <vt:i4>0</vt:i4>
      </vt:variant>
      <vt:variant>
        <vt:i4>5</vt:i4>
      </vt:variant>
      <vt:variant>
        <vt:lpwstr>http://en.wikipedia.org/wiki/SWOT</vt:lpwstr>
      </vt:variant>
      <vt:variant>
        <vt:lpwstr>_ref-2#_ref-2</vt:lpwstr>
      </vt:variant>
      <vt:variant>
        <vt:i4>3211362</vt:i4>
      </vt:variant>
      <vt:variant>
        <vt:i4>93</vt:i4>
      </vt:variant>
      <vt:variant>
        <vt:i4>0</vt:i4>
      </vt:variant>
      <vt:variant>
        <vt:i4>5</vt:i4>
      </vt:variant>
      <vt:variant>
        <vt:lpwstr>http://en.wikipedia.org/wiki/SWOT</vt:lpwstr>
      </vt:variant>
      <vt:variant>
        <vt:lpwstr>_ref-1#_ref-1</vt:lpwstr>
      </vt:variant>
      <vt:variant>
        <vt:i4>7274599</vt:i4>
      </vt:variant>
      <vt:variant>
        <vt:i4>90</vt:i4>
      </vt:variant>
      <vt:variant>
        <vt:i4>0</vt:i4>
      </vt:variant>
      <vt:variant>
        <vt:i4>5</vt:i4>
      </vt:variant>
      <vt:variant>
        <vt:lpwstr>http://manyworlds.com/exploreco.aspx?coid=CO85041445304</vt:lpwstr>
      </vt:variant>
      <vt:variant>
        <vt:lpwstr/>
      </vt:variant>
      <vt:variant>
        <vt:i4>3145826</vt:i4>
      </vt:variant>
      <vt:variant>
        <vt:i4>87</vt:i4>
      </vt:variant>
      <vt:variant>
        <vt:i4>0</vt:i4>
      </vt:variant>
      <vt:variant>
        <vt:i4>5</vt:i4>
      </vt:variant>
      <vt:variant>
        <vt:lpwstr>http://en.wikipedia.org/wiki/SWOT</vt:lpwstr>
      </vt:variant>
      <vt:variant>
        <vt:lpwstr>_ref-0#_ref-0</vt:lpwstr>
      </vt:variant>
      <vt:variant>
        <vt:i4>2097268</vt:i4>
      </vt:variant>
      <vt:variant>
        <vt:i4>84</vt:i4>
      </vt:variant>
      <vt:variant>
        <vt:i4>0</vt:i4>
      </vt:variant>
      <vt:variant>
        <vt:i4>5</vt:i4>
      </vt:variant>
      <vt:variant>
        <vt:lpwstr>http://en.wikipedia.org/wiki/SWOT</vt:lpwstr>
      </vt:variant>
      <vt:variant>
        <vt:lpwstr>_note-6#_note-6</vt:lpwstr>
      </vt:variant>
      <vt:variant>
        <vt:i4>2097271</vt:i4>
      </vt:variant>
      <vt:variant>
        <vt:i4>81</vt:i4>
      </vt:variant>
      <vt:variant>
        <vt:i4>0</vt:i4>
      </vt:variant>
      <vt:variant>
        <vt:i4>5</vt:i4>
      </vt:variant>
      <vt:variant>
        <vt:lpwstr>http://en.wikipedia.org/wiki/SWOT</vt:lpwstr>
      </vt:variant>
      <vt:variant>
        <vt:lpwstr>_note-5#_note-5</vt:lpwstr>
      </vt:variant>
      <vt:variant>
        <vt:i4>2031696</vt:i4>
      </vt:variant>
      <vt:variant>
        <vt:i4>78</vt:i4>
      </vt:variant>
      <vt:variant>
        <vt:i4>0</vt:i4>
      </vt:variant>
      <vt:variant>
        <vt:i4>5</vt:i4>
      </vt:variant>
      <vt:variant>
        <vt:lpwstr>http://en.wikipedia.org/wiki/Critical_success_factor</vt:lpwstr>
      </vt:variant>
      <vt:variant>
        <vt:lpwstr/>
      </vt:variant>
      <vt:variant>
        <vt:i4>1572986</vt:i4>
      </vt:variant>
      <vt:variant>
        <vt:i4>75</vt:i4>
      </vt:variant>
      <vt:variant>
        <vt:i4>0</vt:i4>
      </vt:variant>
      <vt:variant>
        <vt:i4>5</vt:i4>
      </vt:variant>
      <vt:variant>
        <vt:lpwstr>http://en.wikipedia.org/wiki/Gap_analysis</vt:lpwstr>
      </vt:variant>
      <vt:variant>
        <vt:lpwstr/>
      </vt:variant>
      <vt:variant>
        <vt:i4>2097270</vt:i4>
      </vt:variant>
      <vt:variant>
        <vt:i4>72</vt:i4>
      </vt:variant>
      <vt:variant>
        <vt:i4>0</vt:i4>
      </vt:variant>
      <vt:variant>
        <vt:i4>5</vt:i4>
      </vt:variant>
      <vt:variant>
        <vt:lpwstr>http://en.wikipedia.org/wiki/SWOT</vt:lpwstr>
      </vt:variant>
      <vt:variant>
        <vt:lpwstr>_note-4#_note-4</vt:lpwstr>
      </vt:variant>
      <vt:variant>
        <vt:i4>1835088</vt:i4>
      </vt:variant>
      <vt:variant>
        <vt:i4>69</vt:i4>
      </vt:variant>
      <vt:variant>
        <vt:i4>0</vt:i4>
      </vt:variant>
      <vt:variant>
        <vt:i4>5</vt:i4>
      </vt:variant>
      <vt:variant>
        <vt:lpwstr>http://en.wikipedia.org/wiki/PEST</vt:lpwstr>
      </vt:variant>
      <vt:variant>
        <vt:lpwstr/>
      </vt:variant>
      <vt:variant>
        <vt:i4>1835088</vt:i4>
      </vt:variant>
      <vt:variant>
        <vt:i4>66</vt:i4>
      </vt:variant>
      <vt:variant>
        <vt:i4>0</vt:i4>
      </vt:variant>
      <vt:variant>
        <vt:i4>5</vt:i4>
      </vt:variant>
      <vt:variant>
        <vt:lpwstr>http://en.wikipedia.org/wiki/PEST</vt:lpwstr>
      </vt:variant>
      <vt:variant>
        <vt:lpwstr/>
      </vt:variant>
      <vt:variant>
        <vt:i4>6750276</vt:i4>
      </vt:variant>
      <vt:variant>
        <vt:i4>63</vt:i4>
      </vt:variant>
      <vt:variant>
        <vt:i4>0</vt:i4>
      </vt:variant>
      <vt:variant>
        <vt:i4>5</vt:i4>
      </vt:variant>
      <vt:variant>
        <vt:lpwstr>http://en.wikipedia.org/w/index.php?title=Corporate_planning&amp;action=edit</vt:lpwstr>
      </vt:variant>
      <vt:variant>
        <vt:lpwstr/>
      </vt:variant>
      <vt:variant>
        <vt:i4>5701664</vt:i4>
      </vt:variant>
      <vt:variant>
        <vt:i4>60</vt:i4>
      </vt:variant>
      <vt:variant>
        <vt:i4>0</vt:i4>
      </vt:variant>
      <vt:variant>
        <vt:i4>5</vt:i4>
      </vt:variant>
      <vt:variant>
        <vt:lpwstr>http://en.wikipedia.org/wiki/Crisis_management</vt:lpwstr>
      </vt:variant>
      <vt:variant>
        <vt:lpwstr/>
      </vt:variant>
      <vt:variant>
        <vt:i4>2752528</vt:i4>
      </vt:variant>
      <vt:variant>
        <vt:i4>57</vt:i4>
      </vt:variant>
      <vt:variant>
        <vt:i4>0</vt:i4>
      </vt:variant>
      <vt:variant>
        <vt:i4>5</vt:i4>
      </vt:variant>
      <vt:variant>
        <vt:lpwstr>http://en.wikipedia.org/wiki/Non-profit_organizations</vt:lpwstr>
      </vt:variant>
      <vt:variant>
        <vt:lpwstr/>
      </vt:variant>
      <vt:variant>
        <vt:i4>2818101</vt:i4>
      </vt:variant>
      <vt:variant>
        <vt:i4>54</vt:i4>
      </vt:variant>
      <vt:variant>
        <vt:i4>0</vt:i4>
      </vt:variant>
      <vt:variant>
        <vt:i4>5</vt:i4>
      </vt:variant>
      <vt:variant>
        <vt:lpwstr>http://en.wikipedia.org/wiki/4P</vt:lpwstr>
      </vt:variant>
      <vt:variant>
        <vt:lpwstr/>
      </vt:variant>
      <vt:variant>
        <vt:i4>2097265</vt:i4>
      </vt:variant>
      <vt:variant>
        <vt:i4>51</vt:i4>
      </vt:variant>
      <vt:variant>
        <vt:i4>0</vt:i4>
      </vt:variant>
      <vt:variant>
        <vt:i4>5</vt:i4>
      </vt:variant>
      <vt:variant>
        <vt:lpwstr>http://en.wikipedia.org/wiki/SWOT</vt:lpwstr>
      </vt:variant>
      <vt:variant>
        <vt:lpwstr>_note-3#_note-3</vt:lpwstr>
      </vt:variant>
      <vt:variant>
        <vt:i4>8323172</vt:i4>
      </vt:variant>
      <vt:variant>
        <vt:i4>48</vt:i4>
      </vt:variant>
      <vt:variant>
        <vt:i4>0</vt:i4>
      </vt:variant>
      <vt:variant>
        <vt:i4>5</vt:i4>
      </vt:variant>
      <vt:variant>
        <vt:lpwstr>http://en.wikipedia.org/wiki/J._Scott_Armstrong</vt:lpwstr>
      </vt:variant>
      <vt:variant>
        <vt:lpwstr/>
      </vt:variant>
      <vt:variant>
        <vt:i4>2097264</vt:i4>
      </vt:variant>
      <vt:variant>
        <vt:i4>45</vt:i4>
      </vt:variant>
      <vt:variant>
        <vt:i4>0</vt:i4>
      </vt:variant>
      <vt:variant>
        <vt:i4>5</vt:i4>
      </vt:variant>
      <vt:variant>
        <vt:lpwstr>http://en.wikipedia.org/wiki/SWOT</vt:lpwstr>
      </vt:variant>
      <vt:variant>
        <vt:lpwstr>_note-2#_note-2</vt:lpwstr>
      </vt:variant>
      <vt:variant>
        <vt:i4>2097267</vt:i4>
      </vt:variant>
      <vt:variant>
        <vt:i4>42</vt:i4>
      </vt:variant>
      <vt:variant>
        <vt:i4>0</vt:i4>
      </vt:variant>
      <vt:variant>
        <vt:i4>5</vt:i4>
      </vt:variant>
      <vt:variant>
        <vt:lpwstr>http://en.wikipedia.org/wiki/SWOT</vt:lpwstr>
      </vt:variant>
      <vt:variant>
        <vt:lpwstr>_note-1#_note-1</vt:lpwstr>
      </vt:variant>
      <vt:variant>
        <vt:i4>2097266</vt:i4>
      </vt:variant>
      <vt:variant>
        <vt:i4>39</vt:i4>
      </vt:variant>
      <vt:variant>
        <vt:i4>0</vt:i4>
      </vt:variant>
      <vt:variant>
        <vt:i4>5</vt:i4>
      </vt:variant>
      <vt:variant>
        <vt:lpwstr>http://en.wikipedia.org/wiki/SWOT</vt:lpwstr>
      </vt:variant>
      <vt:variant>
        <vt:lpwstr>_note-0#_note-0</vt:lpwstr>
      </vt:variant>
      <vt:variant>
        <vt:i4>7667775</vt:i4>
      </vt:variant>
      <vt:variant>
        <vt:i4>36</vt:i4>
      </vt:variant>
      <vt:variant>
        <vt:i4>0</vt:i4>
      </vt:variant>
      <vt:variant>
        <vt:i4>5</vt:i4>
      </vt:variant>
      <vt:variant>
        <vt:lpwstr>http://en.wikipedia.org/wiki/Ombudsman</vt:lpwstr>
      </vt:variant>
      <vt:variant>
        <vt:lpwstr/>
      </vt:variant>
      <vt:variant>
        <vt:i4>2228233</vt:i4>
      </vt:variant>
      <vt:variant>
        <vt:i4>33</vt:i4>
      </vt:variant>
      <vt:variant>
        <vt:i4>0</vt:i4>
      </vt:variant>
      <vt:variant>
        <vt:i4>5</vt:i4>
      </vt:variant>
      <vt:variant>
        <vt:lpwstr>http://en.wikipedia.org/w/index.php?title=SWOT_team&amp;action=edit</vt:lpwstr>
      </vt:variant>
      <vt:variant>
        <vt:lpwstr/>
      </vt:variant>
      <vt:variant>
        <vt:i4>4915243</vt:i4>
      </vt:variant>
      <vt:variant>
        <vt:i4>30</vt:i4>
      </vt:variant>
      <vt:variant>
        <vt:i4>0</vt:i4>
      </vt:variant>
      <vt:variant>
        <vt:i4>5</vt:i4>
      </vt:variant>
      <vt:variant>
        <vt:lpwstr>http://en.wikipedia.org/wiki/Task_force</vt:lpwstr>
      </vt:variant>
      <vt:variant>
        <vt:lpwstr/>
      </vt:variant>
      <vt:variant>
        <vt:i4>4522097</vt:i4>
      </vt:variant>
      <vt:variant>
        <vt:i4>27</vt:i4>
      </vt:variant>
      <vt:variant>
        <vt:i4>0</vt:i4>
      </vt:variant>
      <vt:variant>
        <vt:i4>5</vt:i4>
      </vt:variant>
      <vt:variant>
        <vt:lpwstr>http://en.wikipedia.org/wiki/Cross-functional_team</vt:lpwstr>
      </vt:variant>
      <vt:variant>
        <vt:lpwstr/>
      </vt:variant>
      <vt:variant>
        <vt:i4>2687075</vt:i4>
      </vt:variant>
      <vt:variant>
        <vt:i4>24</vt:i4>
      </vt:variant>
      <vt:variant>
        <vt:i4>0</vt:i4>
      </vt:variant>
      <vt:variant>
        <vt:i4>5</vt:i4>
      </vt:variant>
      <vt:variant>
        <vt:lpwstr>http://www.rh.edu/~chan7578/wacra/abstract_marseille_1998.html</vt:lpwstr>
      </vt:variant>
      <vt:variant>
        <vt:lpwstr>IY23</vt:lpwstr>
      </vt:variant>
      <vt:variant>
        <vt:i4>1638426</vt:i4>
      </vt:variant>
      <vt:variant>
        <vt:i4>21</vt:i4>
      </vt:variant>
      <vt:variant>
        <vt:i4>0</vt:i4>
      </vt:variant>
      <vt:variant>
        <vt:i4>5</vt:i4>
      </vt:variant>
      <vt:variant>
        <vt:lpwstr>http://www.mbatoolbox.org/stories/storyReader$19</vt:lpwstr>
      </vt:variant>
      <vt:variant>
        <vt:lpwstr/>
      </vt:variant>
      <vt:variant>
        <vt:i4>8323096</vt:i4>
      </vt:variant>
      <vt:variant>
        <vt:i4>18</vt:i4>
      </vt:variant>
      <vt:variant>
        <vt:i4>0</vt:i4>
      </vt:variant>
      <vt:variant>
        <vt:i4>5</vt:i4>
      </vt:variant>
      <vt:variant>
        <vt:lpwstr>http://en.wikipedia.org/wiki/Strategic_planning</vt:lpwstr>
      </vt:variant>
      <vt:variant>
        <vt:lpwstr/>
      </vt:variant>
      <vt:variant>
        <vt:i4>1966127</vt:i4>
      </vt:variant>
      <vt:variant>
        <vt:i4>15</vt:i4>
      </vt:variant>
      <vt:variant>
        <vt:i4>0</vt:i4>
      </vt:variant>
      <vt:variant>
        <vt:i4>5</vt:i4>
      </vt:variant>
      <vt:variant>
        <vt:lpwstr>http://en.wikipedia.org/wiki/Fortune_500</vt:lpwstr>
      </vt:variant>
      <vt:variant>
        <vt:lpwstr/>
      </vt:variant>
      <vt:variant>
        <vt:i4>3932250</vt:i4>
      </vt:variant>
      <vt:variant>
        <vt:i4>12</vt:i4>
      </vt:variant>
      <vt:variant>
        <vt:i4>0</vt:i4>
      </vt:variant>
      <vt:variant>
        <vt:i4>5</vt:i4>
      </vt:variant>
      <vt:variant>
        <vt:lpwstr>http://en.wikipedia.org/wiki/Stanford_University</vt:lpwstr>
      </vt:variant>
      <vt:variant>
        <vt:lpwstr/>
      </vt:variant>
      <vt:variant>
        <vt:i4>6291507</vt:i4>
      </vt:variant>
      <vt:variant>
        <vt:i4>9</vt:i4>
      </vt:variant>
      <vt:variant>
        <vt:i4>0</vt:i4>
      </vt:variant>
      <vt:variant>
        <vt:i4>5</vt:i4>
      </vt:variant>
      <vt:variant>
        <vt:lpwstr>http://en.wikipedia.org/wiki/Albert_S_Humphrey</vt:lpwstr>
      </vt:variant>
      <vt:variant>
        <vt:lpwstr/>
      </vt:variant>
      <vt:variant>
        <vt:i4>1245260</vt:i4>
      </vt:variant>
      <vt:variant>
        <vt:i4>6</vt:i4>
      </vt:variant>
      <vt:variant>
        <vt:i4>0</vt:i4>
      </vt:variant>
      <vt:variant>
        <vt:i4>5</vt:i4>
      </vt:variant>
      <vt:variant>
        <vt:lpwstr>http://en.wikipedia.org/wiki/Business</vt:lpwstr>
      </vt:variant>
      <vt:variant>
        <vt:lpwstr/>
      </vt:variant>
      <vt:variant>
        <vt:i4>1114190</vt:i4>
      </vt:variant>
      <vt:variant>
        <vt:i4>3</vt:i4>
      </vt:variant>
      <vt:variant>
        <vt:i4>0</vt:i4>
      </vt:variant>
      <vt:variant>
        <vt:i4>5</vt:i4>
      </vt:variant>
      <vt:variant>
        <vt:lpwstr>http://en.wikipedia.org/wiki/Project</vt:lpwstr>
      </vt:variant>
      <vt:variant>
        <vt:lpwstr/>
      </vt:variant>
      <vt:variant>
        <vt:i4>6488073</vt:i4>
      </vt:variant>
      <vt:variant>
        <vt:i4>0</vt:i4>
      </vt:variant>
      <vt:variant>
        <vt:i4>0</vt:i4>
      </vt:variant>
      <vt:variant>
        <vt:i4>5</vt:i4>
      </vt:variant>
      <vt:variant>
        <vt:lpwstr>http://en.wikipedia.org/wiki/Strategic_planning</vt:lpwstr>
      </vt:variant>
      <vt:variant>
        <vt:lpwstr>Elements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dc:title>
  <dc:creator>marion</dc:creator>
  <cp:lastModifiedBy>Hp</cp:lastModifiedBy>
  <cp:revision>2</cp:revision>
  <cp:lastPrinted>2007-10-11T10:55:00Z</cp:lastPrinted>
  <dcterms:created xsi:type="dcterms:W3CDTF">2023-05-27T07:09:00Z</dcterms:created>
  <dcterms:modified xsi:type="dcterms:W3CDTF">2023-05-27T07:09:00Z</dcterms:modified>
</cp:coreProperties>
</file>