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7D" w:rsidRDefault="0041617D" w:rsidP="00F242D3">
      <w:pPr>
        <w:jc w:val="center"/>
        <w:rPr>
          <w:sz w:val="36"/>
          <w:szCs w:val="36"/>
        </w:rPr>
      </w:pPr>
    </w:p>
    <w:p w:rsidR="0041617D" w:rsidRDefault="0041617D" w:rsidP="0041617D">
      <w:pPr>
        <w:rPr>
          <w:rFonts w:ascii="Arial" w:hAnsi="Arial" w:cs="Arial"/>
        </w:rPr>
      </w:pPr>
    </w:p>
    <w:p w:rsidR="00551415" w:rsidRDefault="00551415" w:rsidP="0041617D">
      <w:pPr>
        <w:rPr>
          <w:rFonts w:ascii="Arial" w:hAnsi="Arial" w:cs="Arial"/>
        </w:rPr>
      </w:pPr>
      <w:r w:rsidRPr="00551415">
        <w:rPr>
          <w:rFonts w:ascii="Arial" w:hAnsi="Arial" w:cs="Arial"/>
          <w:noProof/>
        </w:rPr>
        <w:drawing>
          <wp:inline distT="0" distB="0" distL="0" distR="0">
            <wp:extent cx="2266950" cy="851373"/>
            <wp:effectExtent l="19050" t="0" r="0" b="0"/>
            <wp:docPr id="12" name="Picture 7" descr="E:\Jason\JK Services\United Recycling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ason\JK Services\United Recycling Logo Final.jpg"/>
                    <pic:cNvPicPr>
                      <a:picLocks noChangeAspect="1" noChangeArrowheads="1"/>
                    </pic:cNvPicPr>
                  </pic:nvPicPr>
                  <pic:blipFill>
                    <a:blip r:embed="rId5" cstate="print"/>
                    <a:srcRect/>
                    <a:stretch>
                      <a:fillRect/>
                    </a:stretch>
                  </pic:blipFill>
                  <pic:spPr bwMode="auto">
                    <a:xfrm>
                      <a:off x="0" y="0"/>
                      <a:ext cx="2270328" cy="852641"/>
                    </a:xfrm>
                    <a:prstGeom prst="rect">
                      <a:avLst/>
                    </a:prstGeom>
                    <a:noFill/>
                    <a:ln w="9525">
                      <a:noFill/>
                      <a:miter lim="800000"/>
                      <a:headEnd/>
                      <a:tailEnd/>
                    </a:ln>
                  </pic:spPr>
                </pic:pic>
              </a:graphicData>
            </a:graphic>
          </wp:inline>
        </w:drawing>
      </w:r>
    </w:p>
    <w:p w:rsidR="00551415" w:rsidRDefault="00551415" w:rsidP="0041617D">
      <w:pPr>
        <w:rPr>
          <w:rFonts w:ascii="Arial" w:hAnsi="Arial" w:cs="Arial"/>
        </w:rPr>
      </w:pPr>
    </w:p>
    <w:p w:rsidR="0041617D" w:rsidRDefault="00F242D3" w:rsidP="0041617D">
      <w:pPr>
        <w:rPr>
          <w:rFonts w:ascii="Arial" w:hAnsi="Arial" w:cs="Arial"/>
        </w:rPr>
      </w:pPr>
      <w:r w:rsidRPr="0041617D">
        <w:rPr>
          <w:rFonts w:ascii="Arial" w:hAnsi="Arial" w:cs="Arial"/>
        </w:rPr>
        <w:t>COMMISSION SALES AGREEMENT</w:t>
      </w:r>
      <w:r w:rsidR="0041617D">
        <w:rPr>
          <w:rFonts w:ascii="Arial" w:hAnsi="Arial" w:cs="Arial"/>
        </w:rPr>
        <w:t xml:space="preserve"> </w:t>
      </w:r>
    </w:p>
    <w:p w:rsidR="00551415" w:rsidRDefault="00551415" w:rsidP="0041617D">
      <w:pPr>
        <w:rPr>
          <w:rFonts w:ascii="Arial" w:hAnsi="Arial" w:cs="Arial"/>
        </w:rPr>
      </w:pPr>
    </w:p>
    <w:p w:rsidR="00F242D3" w:rsidRPr="0041617D" w:rsidRDefault="0041617D" w:rsidP="0041617D">
      <w:pPr>
        <w:rPr>
          <w:rFonts w:ascii="Arial" w:hAnsi="Arial" w:cs="Arial"/>
        </w:rPr>
      </w:pPr>
      <w:r>
        <w:rPr>
          <w:rFonts w:ascii="Arial" w:hAnsi="Arial" w:cs="Arial"/>
        </w:rPr>
        <w:t>For an Independent Sales Representative (ISR) operating as a 1099 contractor</w:t>
      </w:r>
    </w:p>
    <w:p w:rsidR="00F242D3" w:rsidRPr="0041617D" w:rsidRDefault="00F242D3" w:rsidP="00F242D3">
      <w:pPr>
        <w:pStyle w:val="NormalWeb"/>
        <w:rPr>
          <w:rFonts w:ascii="Arial" w:hAnsi="Arial" w:cs="Arial"/>
        </w:rPr>
      </w:pPr>
      <w:r w:rsidRPr="0041617D">
        <w:rPr>
          <w:rFonts w:ascii="Arial" w:hAnsi="Arial" w:cs="Arial"/>
        </w:rPr>
        <w:t>This Commission sales agreement is made in two original copies between</w:t>
      </w:r>
      <w:r w:rsidR="0041617D" w:rsidRPr="0041617D">
        <w:rPr>
          <w:rFonts w:ascii="Arial" w:hAnsi="Arial" w:cs="Arial"/>
        </w:rPr>
        <w:t xml:space="preserve"> </w:t>
      </w:r>
      <w:r w:rsidR="00CB685C" w:rsidRPr="0041617D">
        <w:rPr>
          <w:rFonts w:ascii="Arial" w:hAnsi="Arial" w:cs="Arial"/>
        </w:rPr>
        <w:t>United Electronic Recycling, LLC</w:t>
      </w:r>
      <w:r w:rsidR="0041617D" w:rsidRPr="0041617D">
        <w:rPr>
          <w:rFonts w:ascii="Arial" w:hAnsi="Arial" w:cs="Arial"/>
        </w:rPr>
        <w:t xml:space="preserve"> (UER)</w:t>
      </w:r>
    </w:p>
    <w:p w:rsidR="00F242D3" w:rsidRPr="0041617D" w:rsidRDefault="0041617D" w:rsidP="00F242D3">
      <w:pPr>
        <w:pStyle w:val="NormalWeb"/>
        <w:rPr>
          <w:rFonts w:ascii="Arial" w:hAnsi="Arial" w:cs="Arial"/>
        </w:rPr>
      </w:pPr>
      <w:r w:rsidRPr="0041617D">
        <w:rPr>
          <w:rFonts w:ascii="Arial" w:hAnsi="Arial" w:cs="Arial"/>
        </w:rPr>
        <w:t>A</w:t>
      </w:r>
      <w:r w:rsidR="00F242D3" w:rsidRPr="0041617D">
        <w:rPr>
          <w:rFonts w:ascii="Arial" w:hAnsi="Arial" w:cs="Arial"/>
        </w:rPr>
        <w:t>nd</w:t>
      </w:r>
      <w:r>
        <w:rPr>
          <w:rFonts w:ascii="Arial" w:hAnsi="Arial" w:cs="Arial"/>
        </w:rPr>
        <w:t xml:space="preserve"> _________________________________ (the ISR)</w:t>
      </w:r>
    </w:p>
    <w:p w:rsidR="00F242D3" w:rsidRPr="0041617D" w:rsidRDefault="00F242D3" w:rsidP="00F242D3">
      <w:pPr>
        <w:pStyle w:val="NormalWeb"/>
        <w:rPr>
          <w:rFonts w:ascii="Arial" w:hAnsi="Arial" w:cs="Arial"/>
        </w:rPr>
      </w:pPr>
      <w:r w:rsidRPr="0041617D">
        <w:rPr>
          <w:rFonts w:ascii="Arial" w:hAnsi="Arial" w:cs="Arial"/>
        </w:rPr>
        <w:t xml:space="preserve"> Whereas </w:t>
      </w:r>
      <w:r w:rsidR="0041617D">
        <w:rPr>
          <w:rFonts w:ascii="Arial" w:hAnsi="Arial" w:cs="Arial"/>
        </w:rPr>
        <w:t>UER</w:t>
      </w:r>
      <w:r w:rsidRPr="0041617D">
        <w:rPr>
          <w:rFonts w:ascii="Arial" w:hAnsi="Arial" w:cs="Arial"/>
        </w:rPr>
        <w:t xml:space="preserve"> wishes to market the products and services as described in Schedule A</w:t>
      </w:r>
      <w:r w:rsidR="0041617D">
        <w:rPr>
          <w:rFonts w:ascii="Arial" w:hAnsi="Arial" w:cs="Arial"/>
        </w:rPr>
        <w:t xml:space="preserve"> (the products)</w:t>
      </w:r>
    </w:p>
    <w:p w:rsidR="00F242D3" w:rsidRPr="0041617D" w:rsidRDefault="00F242D3" w:rsidP="00F242D3">
      <w:pPr>
        <w:pStyle w:val="NormalWeb"/>
        <w:rPr>
          <w:rFonts w:ascii="Arial" w:hAnsi="Arial" w:cs="Arial"/>
        </w:rPr>
      </w:pPr>
      <w:r w:rsidRPr="0041617D">
        <w:rPr>
          <w:rFonts w:ascii="Arial" w:hAnsi="Arial" w:cs="Arial"/>
        </w:rPr>
        <w:t xml:space="preserve">And whereas the </w:t>
      </w:r>
      <w:r w:rsidR="0041617D">
        <w:rPr>
          <w:rFonts w:ascii="Arial" w:hAnsi="Arial" w:cs="Arial"/>
        </w:rPr>
        <w:t xml:space="preserve">ISR </w:t>
      </w:r>
      <w:r w:rsidRPr="0041617D">
        <w:rPr>
          <w:rFonts w:ascii="Arial" w:hAnsi="Arial" w:cs="Arial"/>
        </w:rPr>
        <w:t xml:space="preserve">is prepared to sell the Products on behalf of </w:t>
      </w:r>
      <w:r w:rsidR="0041617D">
        <w:rPr>
          <w:rFonts w:ascii="Arial" w:hAnsi="Arial" w:cs="Arial"/>
        </w:rPr>
        <w:t>UER</w:t>
      </w:r>
      <w:r w:rsidRPr="0041617D">
        <w:rPr>
          <w:rFonts w:ascii="Arial" w:hAnsi="Arial" w:cs="Arial"/>
        </w:rPr>
        <w:t xml:space="preserve"> in return for a commission and other compensation listed in Schedule C</w:t>
      </w:r>
      <w:r w:rsidR="0041617D">
        <w:rPr>
          <w:rFonts w:ascii="Arial" w:hAnsi="Arial" w:cs="Arial"/>
        </w:rPr>
        <w:t xml:space="preserve"> (compensation)</w:t>
      </w:r>
    </w:p>
    <w:p w:rsidR="00F242D3" w:rsidRPr="0041617D" w:rsidRDefault="00F242D3" w:rsidP="00F242D3">
      <w:pPr>
        <w:pStyle w:val="NormalWeb"/>
        <w:rPr>
          <w:rFonts w:ascii="Arial" w:hAnsi="Arial" w:cs="Arial"/>
        </w:rPr>
      </w:pPr>
      <w:r w:rsidRPr="0041617D">
        <w:rPr>
          <w:rFonts w:ascii="Arial" w:hAnsi="Arial" w:cs="Arial"/>
        </w:rPr>
        <w:t>It is agreed as follows:</w:t>
      </w:r>
    </w:p>
    <w:p w:rsidR="00F242D3" w:rsidRPr="0041617D" w:rsidRDefault="00F242D3" w:rsidP="00F242D3">
      <w:pPr>
        <w:pStyle w:val="NormalWeb"/>
        <w:rPr>
          <w:rFonts w:ascii="Arial" w:hAnsi="Arial" w:cs="Arial"/>
        </w:rPr>
      </w:pPr>
      <w:r w:rsidRPr="0041617D">
        <w:rPr>
          <w:rFonts w:ascii="Arial" w:hAnsi="Arial" w:cs="Arial"/>
        </w:rPr>
        <w:t>SELLING RIGHTS</w:t>
      </w:r>
    </w:p>
    <w:p w:rsidR="00F242D3" w:rsidRPr="0041617D" w:rsidRDefault="00F242D3" w:rsidP="00F242D3">
      <w:pPr>
        <w:pStyle w:val="NormalWeb"/>
        <w:rPr>
          <w:rFonts w:ascii="Arial" w:hAnsi="Arial" w:cs="Arial"/>
        </w:rPr>
      </w:pPr>
      <w:r w:rsidRPr="0041617D">
        <w:rPr>
          <w:rFonts w:ascii="Arial" w:hAnsi="Arial" w:cs="Arial"/>
        </w:rPr>
        <w:t xml:space="preserve">1.01 </w:t>
      </w:r>
      <w:r w:rsidR="0041617D">
        <w:rPr>
          <w:rFonts w:ascii="Arial" w:hAnsi="Arial" w:cs="Arial"/>
        </w:rPr>
        <w:t>UER</w:t>
      </w:r>
      <w:r w:rsidR="007B5369" w:rsidRPr="0041617D">
        <w:rPr>
          <w:rFonts w:ascii="Arial" w:hAnsi="Arial" w:cs="Arial"/>
        </w:rPr>
        <w:t xml:space="preserve"> grants the </w:t>
      </w:r>
      <w:r w:rsidR="0041617D">
        <w:rPr>
          <w:rFonts w:ascii="Arial" w:hAnsi="Arial" w:cs="Arial"/>
        </w:rPr>
        <w:t>ISR</w:t>
      </w:r>
      <w:r w:rsidR="007B5369" w:rsidRPr="0041617D">
        <w:rPr>
          <w:rFonts w:ascii="Arial" w:hAnsi="Arial" w:cs="Arial"/>
        </w:rPr>
        <w:t xml:space="preserve"> the</w:t>
      </w:r>
      <w:r w:rsidRPr="0041617D">
        <w:rPr>
          <w:rFonts w:ascii="Arial" w:hAnsi="Arial" w:cs="Arial"/>
        </w:rPr>
        <w:t xml:space="preserve"> right to sell the Products on behalf of </w:t>
      </w:r>
      <w:r w:rsidR="0041617D">
        <w:rPr>
          <w:rFonts w:ascii="Arial" w:hAnsi="Arial" w:cs="Arial"/>
        </w:rPr>
        <w:t>UER</w:t>
      </w:r>
      <w:r w:rsidRPr="0041617D">
        <w:rPr>
          <w:rFonts w:ascii="Arial" w:hAnsi="Arial" w:cs="Arial"/>
        </w:rPr>
        <w:t xml:space="preserve"> within the territory and for the period</w:t>
      </w:r>
      <w:r w:rsidR="0041617D">
        <w:rPr>
          <w:rFonts w:ascii="Arial" w:hAnsi="Arial" w:cs="Arial"/>
        </w:rPr>
        <w:t xml:space="preserve"> described in Schedule B (selling rights</w:t>
      </w:r>
      <w:r w:rsidRPr="0041617D">
        <w:rPr>
          <w:rFonts w:ascii="Arial" w:hAnsi="Arial" w:cs="Arial"/>
        </w:rPr>
        <w:t>)</w:t>
      </w:r>
    </w:p>
    <w:p w:rsidR="0041617D" w:rsidRDefault="00F242D3" w:rsidP="00F242D3">
      <w:pPr>
        <w:pStyle w:val="NormalWeb"/>
        <w:rPr>
          <w:rFonts w:ascii="Arial" w:hAnsi="Arial" w:cs="Arial"/>
        </w:rPr>
      </w:pPr>
      <w:r w:rsidRPr="0041617D">
        <w:rPr>
          <w:rFonts w:ascii="Arial" w:hAnsi="Arial" w:cs="Arial"/>
        </w:rPr>
        <w:t>C</w:t>
      </w:r>
      <w:r w:rsidR="007B5369" w:rsidRPr="0041617D">
        <w:rPr>
          <w:rFonts w:ascii="Arial" w:hAnsi="Arial" w:cs="Arial"/>
        </w:rPr>
        <w:t xml:space="preserve">ommencing </w:t>
      </w:r>
      <w:r w:rsidR="0041617D">
        <w:rPr>
          <w:rFonts w:ascii="Arial" w:hAnsi="Arial" w:cs="Arial"/>
        </w:rPr>
        <w:t>the date of _______________________________</w:t>
      </w:r>
    </w:p>
    <w:p w:rsidR="00F242D3" w:rsidRPr="0041617D" w:rsidRDefault="00F242D3" w:rsidP="00F242D3">
      <w:pPr>
        <w:pStyle w:val="NormalWeb"/>
        <w:rPr>
          <w:rFonts w:ascii="Arial" w:hAnsi="Arial" w:cs="Arial"/>
        </w:rPr>
      </w:pPr>
      <w:r w:rsidRPr="0041617D">
        <w:rPr>
          <w:rFonts w:ascii="Arial" w:hAnsi="Arial" w:cs="Arial"/>
        </w:rPr>
        <w:t xml:space="preserve">1.02 The </w:t>
      </w:r>
      <w:r w:rsidR="00A54408">
        <w:rPr>
          <w:rFonts w:ascii="Arial" w:hAnsi="Arial" w:cs="Arial"/>
        </w:rPr>
        <w:t>ISR</w:t>
      </w:r>
      <w:r w:rsidRPr="0041617D">
        <w:rPr>
          <w:rFonts w:ascii="Arial" w:hAnsi="Arial" w:cs="Arial"/>
        </w:rPr>
        <w:t xml:space="preserve"> may not sell or attempt to sell the Products outside of the territory described in Schedule B.</w:t>
      </w:r>
      <w:r w:rsidR="00282005" w:rsidRPr="0041617D">
        <w:rPr>
          <w:rFonts w:ascii="Arial" w:hAnsi="Arial" w:cs="Arial"/>
        </w:rPr>
        <w:t xml:space="preserve">  Inquiries coming</w:t>
      </w:r>
      <w:r w:rsidR="007B5369" w:rsidRPr="0041617D">
        <w:rPr>
          <w:rFonts w:ascii="Arial" w:hAnsi="Arial" w:cs="Arial"/>
        </w:rPr>
        <w:t xml:space="preserve"> from an outside territory will be referred to the prope</w:t>
      </w:r>
      <w:r w:rsidR="00282005" w:rsidRPr="0041617D">
        <w:rPr>
          <w:rFonts w:ascii="Arial" w:hAnsi="Arial" w:cs="Arial"/>
        </w:rPr>
        <w:t xml:space="preserve">r </w:t>
      </w:r>
      <w:r w:rsidR="00A54408">
        <w:rPr>
          <w:rFonts w:ascii="Arial" w:hAnsi="Arial" w:cs="Arial"/>
        </w:rPr>
        <w:t>person</w:t>
      </w:r>
      <w:r w:rsidR="00282005" w:rsidRPr="0041617D">
        <w:rPr>
          <w:rFonts w:ascii="Arial" w:hAnsi="Arial" w:cs="Arial"/>
        </w:rPr>
        <w:t xml:space="preserve"> within </w:t>
      </w:r>
      <w:r w:rsidR="00A54408">
        <w:rPr>
          <w:rFonts w:ascii="Arial" w:hAnsi="Arial" w:cs="Arial"/>
        </w:rPr>
        <w:t>UER</w:t>
      </w:r>
      <w:r w:rsidR="00282005" w:rsidRPr="0041617D">
        <w:rPr>
          <w:rFonts w:ascii="Arial" w:hAnsi="Arial" w:cs="Arial"/>
        </w:rPr>
        <w:t>.</w:t>
      </w:r>
    </w:p>
    <w:p w:rsidR="00F242D3" w:rsidRPr="0041617D" w:rsidRDefault="00F242D3" w:rsidP="00F242D3">
      <w:pPr>
        <w:pStyle w:val="NormalWeb"/>
        <w:rPr>
          <w:rFonts w:ascii="Arial" w:hAnsi="Arial" w:cs="Arial"/>
        </w:rPr>
      </w:pPr>
      <w:r w:rsidRPr="0041617D">
        <w:rPr>
          <w:rFonts w:ascii="Arial" w:hAnsi="Arial" w:cs="Arial"/>
        </w:rPr>
        <w:t xml:space="preserve">1.03 The </w:t>
      </w:r>
      <w:r w:rsidR="00A54408">
        <w:rPr>
          <w:rFonts w:ascii="Arial" w:hAnsi="Arial" w:cs="Arial"/>
        </w:rPr>
        <w:t>ISR</w:t>
      </w:r>
      <w:r w:rsidRPr="0041617D">
        <w:rPr>
          <w:rFonts w:ascii="Arial" w:hAnsi="Arial" w:cs="Arial"/>
        </w:rPr>
        <w:t xml:space="preserve"> shall use his or her best efforts to sell the Products for the duration of the Selling Rights. At t</w:t>
      </w:r>
      <w:r w:rsidR="007B5369" w:rsidRPr="0041617D">
        <w:rPr>
          <w:rFonts w:ascii="Arial" w:hAnsi="Arial" w:cs="Arial"/>
        </w:rPr>
        <w:t xml:space="preserve">he request of </w:t>
      </w:r>
      <w:r w:rsidR="00A54408">
        <w:rPr>
          <w:rFonts w:ascii="Arial" w:hAnsi="Arial" w:cs="Arial"/>
        </w:rPr>
        <w:t>UER</w:t>
      </w:r>
      <w:r w:rsidR="007B5369" w:rsidRPr="0041617D">
        <w:rPr>
          <w:rFonts w:ascii="Arial" w:hAnsi="Arial" w:cs="Arial"/>
        </w:rPr>
        <w:t xml:space="preserve">, the </w:t>
      </w:r>
      <w:r w:rsidR="00A54408">
        <w:rPr>
          <w:rFonts w:ascii="Arial" w:hAnsi="Arial" w:cs="Arial"/>
        </w:rPr>
        <w:t>ISR</w:t>
      </w:r>
      <w:r w:rsidR="007B5369" w:rsidRPr="0041617D">
        <w:rPr>
          <w:rFonts w:ascii="Arial" w:hAnsi="Arial" w:cs="Arial"/>
        </w:rPr>
        <w:t xml:space="preserve"> shall attend meetings, maintain office hours, </w:t>
      </w:r>
      <w:r w:rsidRPr="0041617D">
        <w:rPr>
          <w:rFonts w:ascii="Arial" w:hAnsi="Arial" w:cs="Arial"/>
        </w:rPr>
        <w:t xml:space="preserve">and furnish </w:t>
      </w:r>
      <w:r w:rsidR="00A54408">
        <w:rPr>
          <w:rFonts w:ascii="Arial" w:hAnsi="Arial" w:cs="Arial"/>
        </w:rPr>
        <w:t>UER</w:t>
      </w:r>
      <w:r w:rsidRPr="0041617D">
        <w:rPr>
          <w:rFonts w:ascii="Arial" w:hAnsi="Arial" w:cs="Arial"/>
        </w:rPr>
        <w:t xml:space="preserve"> with a reasonably detailed written report on his/her efforts to sell the Products in the period specified by </w:t>
      </w:r>
      <w:r w:rsidR="00A54408">
        <w:rPr>
          <w:rFonts w:ascii="Arial" w:hAnsi="Arial" w:cs="Arial"/>
        </w:rPr>
        <w:t>UER</w:t>
      </w:r>
      <w:r w:rsidRPr="0041617D">
        <w:rPr>
          <w:rFonts w:ascii="Arial" w:hAnsi="Arial" w:cs="Arial"/>
        </w:rPr>
        <w:t>.</w:t>
      </w:r>
    </w:p>
    <w:p w:rsidR="00F242D3" w:rsidRPr="0041617D" w:rsidRDefault="00F242D3" w:rsidP="00F242D3">
      <w:pPr>
        <w:pStyle w:val="NormalWeb"/>
        <w:rPr>
          <w:rFonts w:ascii="Arial" w:hAnsi="Arial" w:cs="Arial"/>
        </w:rPr>
      </w:pPr>
      <w:r w:rsidRPr="0041617D">
        <w:rPr>
          <w:rFonts w:ascii="Arial" w:hAnsi="Arial" w:cs="Arial"/>
        </w:rPr>
        <w:t xml:space="preserve">1.04 The </w:t>
      </w:r>
      <w:r w:rsidR="00A54408">
        <w:rPr>
          <w:rFonts w:ascii="Arial" w:hAnsi="Arial" w:cs="Arial"/>
        </w:rPr>
        <w:t>ISR</w:t>
      </w:r>
      <w:r w:rsidRPr="0041617D">
        <w:rPr>
          <w:rFonts w:ascii="Arial" w:hAnsi="Arial" w:cs="Arial"/>
        </w:rPr>
        <w:t xml:space="preserve"> shall clearly identify themselves </w:t>
      </w:r>
      <w:r w:rsidR="007B5369" w:rsidRPr="0041617D">
        <w:rPr>
          <w:rFonts w:ascii="Arial" w:hAnsi="Arial" w:cs="Arial"/>
        </w:rPr>
        <w:t xml:space="preserve">as </w:t>
      </w:r>
      <w:r w:rsidR="00A54408">
        <w:rPr>
          <w:rFonts w:ascii="Arial" w:hAnsi="Arial" w:cs="Arial"/>
        </w:rPr>
        <w:t xml:space="preserve">a representative </w:t>
      </w:r>
      <w:r w:rsidRPr="0041617D">
        <w:rPr>
          <w:rFonts w:ascii="Arial" w:hAnsi="Arial" w:cs="Arial"/>
        </w:rPr>
        <w:t xml:space="preserve">of </w:t>
      </w:r>
      <w:r w:rsidR="00A54408">
        <w:rPr>
          <w:rFonts w:ascii="Arial" w:hAnsi="Arial" w:cs="Arial"/>
        </w:rPr>
        <w:t>UER</w:t>
      </w:r>
      <w:r w:rsidRPr="0041617D">
        <w:rPr>
          <w:rFonts w:ascii="Arial" w:hAnsi="Arial" w:cs="Arial"/>
        </w:rPr>
        <w:t xml:space="preserve"> in the course of their efforts to sell the Products on behalf of </w:t>
      </w:r>
      <w:r w:rsidR="00A54408">
        <w:rPr>
          <w:rFonts w:ascii="Arial" w:hAnsi="Arial" w:cs="Arial"/>
        </w:rPr>
        <w:t>UER</w:t>
      </w:r>
      <w:r w:rsidRPr="0041617D">
        <w:rPr>
          <w:rFonts w:ascii="Arial" w:hAnsi="Arial" w:cs="Arial"/>
        </w:rPr>
        <w:t xml:space="preserve"> and may not sell the Products in their own name.</w:t>
      </w:r>
    </w:p>
    <w:p w:rsidR="00F242D3" w:rsidRPr="0041617D" w:rsidRDefault="00F242D3" w:rsidP="00F242D3">
      <w:pPr>
        <w:pStyle w:val="NormalWeb"/>
        <w:rPr>
          <w:rFonts w:ascii="Arial" w:hAnsi="Arial" w:cs="Arial"/>
        </w:rPr>
      </w:pPr>
      <w:r w:rsidRPr="0041617D">
        <w:rPr>
          <w:rFonts w:ascii="Arial" w:hAnsi="Arial" w:cs="Arial"/>
        </w:rPr>
        <w:t>PRODUCT PRICES</w:t>
      </w:r>
    </w:p>
    <w:p w:rsidR="00F242D3" w:rsidRPr="0041617D" w:rsidRDefault="00F242D3" w:rsidP="00F242D3">
      <w:pPr>
        <w:pStyle w:val="NormalWeb"/>
        <w:rPr>
          <w:rFonts w:ascii="Arial" w:hAnsi="Arial" w:cs="Arial"/>
        </w:rPr>
      </w:pPr>
      <w:r w:rsidRPr="0041617D">
        <w:rPr>
          <w:rFonts w:ascii="Arial" w:hAnsi="Arial" w:cs="Arial"/>
        </w:rPr>
        <w:lastRenderedPageBreak/>
        <w:t xml:space="preserve">2.01 </w:t>
      </w:r>
      <w:r w:rsidR="00A54408">
        <w:rPr>
          <w:rFonts w:ascii="Arial" w:hAnsi="Arial" w:cs="Arial"/>
        </w:rPr>
        <w:t>UER</w:t>
      </w:r>
      <w:r w:rsidRPr="0041617D">
        <w:rPr>
          <w:rFonts w:ascii="Arial" w:hAnsi="Arial" w:cs="Arial"/>
        </w:rPr>
        <w:t xml:space="preserve"> shall fix the selling prices</w:t>
      </w:r>
      <w:r w:rsidR="007B5369" w:rsidRPr="0041617D">
        <w:rPr>
          <w:rFonts w:ascii="Arial" w:hAnsi="Arial" w:cs="Arial"/>
        </w:rPr>
        <w:t xml:space="preserve"> and permissible discount levels (if any)</w:t>
      </w:r>
      <w:r w:rsidRPr="0041617D">
        <w:rPr>
          <w:rFonts w:ascii="Arial" w:hAnsi="Arial" w:cs="Arial"/>
        </w:rPr>
        <w:t xml:space="preserve"> of the Products and the </w:t>
      </w:r>
      <w:r w:rsidR="00A54408">
        <w:rPr>
          <w:rFonts w:ascii="Arial" w:hAnsi="Arial" w:cs="Arial"/>
        </w:rPr>
        <w:t>ISR</w:t>
      </w:r>
      <w:r w:rsidRPr="0041617D">
        <w:rPr>
          <w:rFonts w:ascii="Arial" w:hAnsi="Arial" w:cs="Arial"/>
        </w:rPr>
        <w:t xml:space="preserve"> may only sell the Products at the selling prices fixed by the Principal.</w:t>
      </w:r>
    </w:p>
    <w:p w:rsidR="00F242D3" w:rsidRPr="0041617D" w:rsidRDefault="00F242D3" w:rsidP="00F242D3">
      <w:pPr>
        <w:pStyle w:val="NormalWeb"/>
        <w:rPr>
          <w:rFonts w:ascii="Arial" w:hAnsi="Arial" w:cs="Arial"/>
        </w:rPr>
      </w:pPr>
      <w:r w:rsidRPr="0041617D">
        <w:rPr>
          <w:rFonts w:ascii="Arial" w:hAnsi="Arial" w:cs="Arial"/>
        </w:rPr>
        <w:t>ORDERS</w:t>
      </w:r>
    </w:p>
    <w:p w:rsidR="00F242D3" w:rsidRPr="0041617D" w:rsidRDefault="00F242D3" w:rsidP="00F242D3">
      <w:pPr>
        <w:pStyle w:val="NormalWeb"/>
        <w:rPr>
          <w:rFonts w:ascii="Arial" w:hAnsi="Arial" w:cs="Arial"/>
        </w:rPr>
      </w:pPr>
      <w:r w:rsidRPr="0041617D">
        <w:rPr>
          <w:rFonts w:ascii="Arial" w:hAnsi="Arial" w:cs="Arial"/>
        </w:rPr>
        <w:t xml:space="preserve">3.01 The </w:t>
      </w:r>
      <w:r w:rsidR="00A54408">
        <w:rPr>
          <w:rFonts w:ascii="Arial" w:hAnsi="Arial" w:cs="Arial"/>
        </w:rPr>
        <w:t>ISR</w:t>
      </w:r>
      <w:r w:rsidRPr="0041617D">
        <w:rPr>
          <w:rFonts w:ascii="Arial" w:hAnsi="Arial" w:cs="Arial"/>
        </w:rPr>
        <w:t xml:space="preserve"> shall obtain written </w:t>
      </w:r>
      <w:r w:rsidR="00A54408">
        <w:rPr>
          <w:rFonts w:ascii="Arial" w:hAnsi="Arial" w:cs="Arial"/>
        </w:rPr>
        <w:t>list</w:t>
      </w:r>
      <w:r w:rsidRPr="0041617D">
        <w:rPr>
          <w:rFonts w:ascii="Arial" w:hAnsi="Arial" w:cs="Arial"/>
        </w:rPr>
        <w:t xml:space="preserve"> for the Products from </w:t>
      </w:r>
      <w:r w:rsidR="00A54408">
        <w:rPr>
          <w:rFonts w:ascii="Arial" w:hAnsi="Arial" w:cs="Arial"/>
        </w:rPr>
        <w:t>customers</w:t>
      </w:r>
      <w:r w:rsidRPr="0041617D">
        <w:rPr>
          <w:rFonts w:ascii="Arial" w:hAnsi="Arial" w:cs="Arial"/>
        </w:rPr>
        <w:t xml:space="preserve">, signed by or on behalf of the </w:t>
      </w:r>
      <w:r w:rsidR="00A54408">
        <w:rPr>
          <w:rFonts w:ascii="Arial" w:hAnsi="Arial" w:cs="Arial"/>
        </w:rPr>
        <w:t>customer</w:t>
      </w:r>
      <w:r w:rsidRPr="0041617D">
        <w:rPr>
          <w:rFonts w:ascii="Arial" w:hAnsi="Arial" w:cs="Arial"/>
        </w:rPr>
        <w:t xml:space="preserve">, and remit the </w:t>
      </w:r>
      <w:r w:rsidR="00A54408">
        <w:rPr>
          <w:rFonts w:ascii="Arial" w:hAnsi="Arial" w:cs="Arial"/>
        </w:rPr>
        <w:t>list</w:t>
      </w:r>
      <w:r w:rsidRPr="0041617D">
        <w:rPr>
          <w:rFonts w:ascii="Arial" w:hAnsi="Arial" w:cs="Arial"/>
        </w:rPr>
        <w:t xml:space="preserve"> to </w:t>
      </w:r>
      <w:r w:rsidR="00A54408">
        <w:rPr>
          <w:rFonts w:ascii="Arial" w:hAnsi="Arial" w:cs="Arial"/>
        </w:rPr>
        <w:t>UER</w:t>
      </w:r>
      <w:r w:rsidRPr="0041617D">
        <w:rPr>
          <w:rFonts w:ascii="Arial" w:hAnsi="Arial" w:cs="Arial"/>
        </w:rPr>
        <w:t>.</w:t>
      </w:r>
    </w:p>
    <w:p w:rsidR="00F242D3" w:rsidRPr="0041617D" w:rsidRDefault="00F242D3" w:rsidP="00F242D3">
      <w:pPr>
        <w:pStyle w:val="NormalWeb"/>
        <w:rPr>
          <w:rFonts w:ascii="Arial" w:hAnsi="Arial" w:cs="Arial"/>
        </w:rPr>
      </w:pPr>
      <w:r w:rsidRPr="0041617D">
        <w:rPr>
          <w:rFonts w:ascii="Arial" w:hAnsi="Arial" w:cs="Arial"/>
        </w:rPr>
        <w:t xml:space="preserve">3.02 </w:t>
      </w:r>
      <w:r w:rsidR="00A54408">
        <w:rPr>
          <w:rFonts w:ascii="Arial" w:hAnsi="Arial" w:cs="Arial"/>
        </w:rPr>
        <w:t>UER</w:t>
      </w:r>
      <w:r w:rsidRPr="0041617D">
        <w:rPr>
          <w:rFonts w:ascii="Arial" w:hAnsi="Arial" w:cs="Arial"/>
        </w:rPr>
        <w:t xml:space="preserve"> shall use its best efforts to </w:t>
      </w:r>
      <w:r w:rsidR="00A54408">
        <w:rPr>
          <w:rFonts w:ascii="Arial" w:hAnsi="Arial" w:cs="Arial"/>
        </w:rPr>
        <w:t>complete processing when</w:t>
      </w:r>
      <w:r w:rsidRPr="0041617D">
        <w:rPr>
          <w:rFonts w:ascii="Arial" w:hAnsi="Arial" w:cs="Arial"/>
        </w:rPr>
        <w:t xml:space="preserve"> duly remitted </w:t>
      </w:r>
      <w:r w:rsidR="00A54408">
        <w:rPr>
          <w:rFonts w:ascii="Arial" w:hAnsi="Arial" w:cs="Arial"/>
        </w:rPr>
        <w:t xml:space="preserve">list </w:t>
      </w:r>
      <w:r w:rsidRPr="0041617D">
        <w:rPr>
          <w:rFonts w:ascii="Arial" w:hAnsi="Arial" w:cs="Arial"/>
        </w:rPr>
        <w:t xml:space="preserve">by the </w:t>
      </w:r>
      <w:r w:rsidR="00A54408">
        <w:rPr>
          <w:rFonts w:ascii="Arial" w:hAnsi="Arial" w:cs="Arial"/>
        </w:rPr>
        <w:t>ISR</w:t>
      </w:r>
      <w:r w:rsidRPr="0041617D">
        <w:rPr>
          <w:rFonts w:ascii="Arial" w:hAnsi="Arial" w:cs="Arial"/>
        </w:rPr>
        <w:t xml:space="preserve"> in accordance with this agreement as expeditiously as possible.</w:t>
      </w:r>
    </w:p>
    <w:p w:rsidR="00F242D3" w:rsidRPr="0041617D" w:rsidRDefault="00F242D3" w:rsidP="00F242D3">
      <w:pPr>
        <w:pStyle w:val="NormalWeb"/>
        <w:rPr>
          <w:rFonts w:ascii="Arial" w:hAnsi="Arial" w:cs="Arial"/>
        </w:rPr>
      </w:pPr>
      <w:r w:rsidRPr="0041617D">
        <w:rPr>
          <w:rFonts w:ascii="Arial" w:hAnsi="Arial" w:cs="Arial"/>
        </w:rPr>
        <w:t>COMMISSION</w:t>
      </w:r>
    </w:p>
    <w:p w:rsidR="00F242D3" w:rsidRPr="0041617D" w:rsidRDefault="00F242D3" w:rsidP="00F242D3">
      <w:pPr>
        <w:pStyle w:val="NormalWeb"/>
        <w:rPr>
          <w:rFonts w:ascii="Arial" w:hAnsi="Arial" w:cs="Arial"/>
        </w:rPr>
      </w:pPr>
      <w:r w:rsidRPr="0041617D">
        <w:rPr>
          <w:rFonts w:ascii="Arial" w:hAnsi="Arial" w:cs="Arial"/>
        </w:rPr>
        <w:t xml:space="preserve">4.01 </w:t>
      </w:r>
      <w:r w:rsidR="00A54408">
        <w:rPr>
          <w:rFonts w:ascii="Arial" w:hAnsi="Arial" w:cs="Arial"/>
        </w:rPr>
        <w:t>UER</w:t>
      </w:r>
      <w:r w:rsidRPr="0041617D">
        <w:rPr>
          <w:rFonts w:ascii="Arial" w:hAnsi="Arial" w:cs="Arial"/>
        </w:rPr>
        <w:t xml:space="preserve"> shall pay the </w:t>
      </w:r>
      <w:r w:rsidR="00A54408">
        <w:rPr>
          <w:rFonts w:ascii="Arial" w:hAnsi="Arial" w:cs="Arial"/>
        </w:rPr>
        <w:t>ISR</w:t>
      </w:r>
      <w:r w:rsidRPr="0041617D">
        <w:rPr>
          <w:rFonts w:ascii="Arial" w:hAnsi="Arial" w:cs="Arial"/>
        </w:rPr>
        <w:t xml:space="preserve"> a commission based on the conditions set forth </w:t>
      </w:r>
      <w:r w:rsidR="00A54408">
        <w:rPr>
          <w:rFonts w:ascii="Arial" w:hAnsi="Arial" w:cs="Arial"/>
        </w:rPr>
        <w:t>in Schedule C (compensation</w:t>
      </w:r>
      <w:r w:rsidR="00806910" w:rsidRPr="0041617D">
        <w:rPr>
          <w:rFonts w:ascii="Arial" w:hAnsi="Arial" w:cs="Arial"/>
        </w:rPr>
        <w:t xml:space="preserve">), exclusive of any sales taxes or shipping </w:t>
      </w:r>
      <w:r w:rsidRPr="0041617D">
        <w:rPr>
          <w:rFonts w:ascii="Arial" w:hAnsi="Arial" w:cs="Arial"/>
        </w:rPr>
        <w:t xml:space="preserve">of </w:t>
      </w:r>
      <w:r w:rsidR="00A54408">
        <w:rPr>
          <w:rFonts w:ascii="Arial" w:hAnsi="Arial" w:cs="Arial"/>
        </w:rPr>
        <w:t>the list</w:t>
      </w:r>
      <w:r w:rsidRPr="0041617D">
        <w:rPr>
          <w:rFonts w:ascii="Arial" w:hAnsi="Arial" w:cs="Arial"/>
        </w:rPr>
        <w:t xml:space="preserve"> or part of each </w:t>
      </w:r>
      <w:r w:rsidR="00A54408">
        <w:rPr>
          <w:rFonts w:ascii="Arial" w:hAnsi="Arial" w:cs="Arial"/>
        </w:rPr>
        <w:t>list</w:t>
      </w:r>
      <w:r w:rsidRPr="0041617D">
        <w:rPr>
          <w:rFonts w:ascii="Arial" w:hAnsi="Arial" w:cs="Arial"/>
        </w:rPr>
        <w:t xml:space="preserve"> of Products duly remitted by the </w:t>
      </w:r>
      <w:r w:rsidR="00A54408">
        <w:rPr>
          <w:rFonts w:ascii="Arial" w:hAnsi="Arial" w:cs="Arial"/>
        </w:rPr>
        <w:t>ISR</w:t>
      </w:r>
      <w:r w:rsidRPr="0041617D">
        <w:rPr>
          <w:rFonts w:ascii="Arial" w:hAnsi="Arial" w:cs="Arial"/>
        </w:rPr>
        <w:t xml:space="preserve"> in accordance with this agreement which is paid for in full, inclusive of any sales taxes, and which is not subsequently returned for a refund.</w:t>
      </w:r>
    </w:p>
    <w:p w:rsidR="00F242D3" w:rsidRPr="0041617D" w:rsidRDefault="00F242D3" w:rsidP="00F242D3">
      <w:pPr>
        <w:pStyle w:val="NormalWeb"/>
        <w:rPr>
          <w:rFonts w:ascii="Arial" w:hAnsi="Arial" w:cs="Arial"/>
        </w:rPr>
      </w:pPr>
      <w:r w:rsidRPr="0041617D">
        <w:rPr>
          <w:rFonts w:ascii="Arial" w:hAnsi="Arial" w:cs="Arial"/>
        </w:rPr>
        <w:t xml:space="preserve">4.02 </w:t>
      </w:r>
      <w:r w:rsidR="00A54408">
        <w:rPr>
          <w:rFonts w:ascii="Arial" w:hAnsi="Arial" w:cs="Arial"/>
        </w:rPr>
        <w:t>UER</w:t>
      </w:r>
      <w:r w:rsidRPr="0041617D">
        <w:rPr>
          <w:rFonts w:ascii="Arial" w:hAnsi="Arial" w:cs="Arial"/>
        </w:rPr>
        <w:t xml:space="preserve"> may accept the return of Products for a refund or partial refund in its sole desecration.</w:t>
      </w:r>
    </w:p>
    <w:p w:rsidR="00F242D3" w:rsidRPr="0041617D" w:rsidRDefault="00F242D3" w:rsidP="00F242D3">
      <w:pPr>
        <w:pStyle w:val="NormalWeb"/>
        <w:rPr>
          <w:rFonts w:ascii="Arial" w:hAnsi="Arial" w:cs="Arial"/>
        </w:rPr>
      </w:pPr>
      <w:r w:rsidRPr="0041617D">
        <w:rPr>
          <w:rFonts w:ascii="Arial" w:hAnsi="Arial" w:cs="Arial"/>
        </w:rPr>
        <w:t>TRAINING</w:t>
      </w:r>
    </w:p>
    <w:p w:rsidR="00F242D3" w:rsidRPr="0041617D" w:rsidRDefault="00F242D3" w:rsidP="00F242D3">
      <w:pPr>
        <w:pStyle w:val="NormalWeb"/>
        <w:rPr>
          <w:rFonts w:ascii="Arial" w:hAnsi="Arial" w:cs="Arial"/>
        </w:rPr>
      </w:pPr>
      <w:r w:rsidRPr="0041617D">
        <w:rPr>
          <w:rFonts w:ascii="Arial" w:hAnsi="Arial" w:cs="Arial"/>
        </w:rPr>
        <w:t xml:space="preserve">5.01 At the request of the </w:t>
      </w:r>
      <w:r w:rsidR="001F255F">
        <w:rPr>
          <w:rFonts w:ascii="Arial" w:hAnsi="Arial" w:cs="Arial"/>
        </w:rPr>
        <w:t>ISR</w:t>
      </w:r>
      <w:r w:rsidRPr="0041617D">
        <w:rPr>
          <w:rFonts w:ascii="Arial" w:hAnsi="Arial" w:cs="Arial"/>
        </w:rPr>
        <w:t xml:space="preserve">, </w:t>
      </w:r>
      <w:r w:rsidR="001F255F">
        <w:rPr>
          <w:rFonts w:ascii="Arial" w:hAnsi="Arial" w:cs="Arial"/>
        </w:rPr>
        <w:t>UER</w:t>
      </w:r>
      <w:r w:rsidRPr="0041617D">
        <w:rPr>
          <w:rFonts w:ascii="Arial" w:hAnsi="Arial" w:cs="Arial"/>
        </w:rPr>
        <w:t xml:space="preserve"> shall train the </w:t>
      </w:r>
      <w:r w:rsidR="001F255F">
        <w:rPr>
          <w:rFonts w:ascii="Arial" w:hAnsi="Arial" w:cs="Arial"/>
        </w:rPr>
        <w:t>ISR</w:t>
      </w:r>
      <w:r w:rsidRPr="0041617D">
        <w:rPr>
          <w:rFonts w:ascii="Arial" w:hAnsi="Arial" w:cs="Arial"/>
        </w:rPr>
        <w:t xml:space="preserve"> in the proper </w:t>
      </w:r>
      <w:r w:rsidR="001F255F">
        <w:rPr>
          <w:rFonts w:ascii="Arial" w:hAnsi="Arial" w:cs="Arial"/>
        </w:rPr>
        <w:t>selling process while representing UER.</w:t>
      </w:r>
    </w:p>
    <w:p w:rsidR="00F242D3" w:rsidRPr="0041617D" w:rsidRDefault="00F242D3" w:rsidP="00F242D3">
      <w:pPr>
        <w:pStyle w:val="NormalWeb"/>
        <w:rPr>
          <w:rFonts w:ascii="Arial" w:hAnsi="Arial" w:cs="Arial"/>
        </w:rPr>
      </w:pPr>
      <w:r w:rsidRPr="0041617D">
        <w:rPr>
          <w:rFonts w:ascii="Arial" w:hAnsi="Arial" w:cs="Arial"/>
        </w:rPr>
        <w:t>ADVERTISING AND INFORMATION MATERIALS</w:t>
      </w:r>
    </w:p>
    <w:p w:rsidR="00F242D3" w:rsidRPr="0041617D" w:rsidRDefault="00F242D3" w:rsidP="00F242D3">
      <w:pPr>
        <w:pStyle w:val="NormalWeb"/>
        <w:rPr>
          <w:rFonts w:ascii="Arial" w:hAnsi="Arial" w:cs="Arial"/>
        </w:rPr>
      </w:pPr>
      <w:r w:rsidRPr="0041617D">
        <w:rPr>
          <w:rFonts w:ascii="Arial" w:hAnsi="Arial" w:cs="Arial"/>
        </w:rPr>
        <w:t xml:space="preserve">6.01 For the duration of the Selling Rights, </w:t>
      </w:r>
      <w:r w:rsidR="001F255F">
        <w:rPr>
          <w:rFonts w:ascii="Arial" w:hAnsi="Arial" w:cs="Arial"/>
        </w:rPr>
        <w:t>UER</w:t>
      </w:r>
      <w:r w:rsidRPr="0041617D">
        <w:rPr>
          <w:rFonts w:ascii="Arial" w:hAnsi="Arial" w:cs="Arial"/>
        </w:rPr>
        <w:t xml:space="preserve"> shall furnish the </w:t>
      </w:r>
      <w:r w:rsidR="001F255F">
        <w:rPr>
          <w:rFonts w:ascii="Arial" w:hAnsi="Arial" w:cs="Arial"/>
        </w:rPr>
        <w:t xml:space="preserve">ISR </w:t>
      </w:r>
      <w:r w:rsidRPr="0041617D">
        <w:rPr>
          <w:rFonts w:ascii="Arial" w:hAnsi="Arial" w:cs="Arial"/>
        </w:rPr>
        <w:t xml:space="preserve">with reasonable quantities of </w:t>
      </w:r>
      <w:r w:rsidR="001F255F">
        <w:rPr>
          <w:rFonts w:ascii="Arial" w:hAnsi="Arial" w:cs="Arial"/>
        </w:rPr>
        <w:t>collateral</w:t>
      </w:r>
      <w:r w:rsidRPr="0041617D">
        <w:rPr>
          <w:rFonts w:ascii="Arial" w:hAnsi="Arial" w:cs="Arial"/>
        </w:rPr>
        <w:t xml:space="preserve"> and </w:t>
      </w:r>
      <w:r w:rsidR="001F255F">
        <w:rPr>
          <w:rFonts w:ascii="Arial" w:hAnsi="Arial" w:cs="Arial"/>
        </w:rPr>
        <w:t>customer</w:t>
      </w:r>
      <w:r w:rsidRPr="0041617D">
        <w:rPr>
          <w:rFonts w:ascii="Arial" w:hAnsi="Arial" w:cs="Arial"/>
        </w:rPr>
        <w:t xml:space="preserve"> information materials to aid the </w:t>
      </w:r>
      <w:r w:rsidR="001F255F">
        <w:rPr>
          <w:rFonts w:ascii="Arial" w:hAnsi="Arial" w:cs="Arial"/>
        </w:rPr>
        <w:t>ISR</w:t>
      </w:r>
      <w:r w:rsidRPr="0041617D">
        <w:rPr>
          <w:rFonts w:ascii="Arial" w:hAnsi="Arial" w:cs="Arial"/>
        </w:rPr>
        <w:t xml:space="preserve"> in selling the Products.</w:t>
      </w:r>
    </w:p>
    <w:p w:rsidR="00F242D3" w:rsidRPr="0041617D" w:rsidRDefault="00F242D3" w:rsidP="00F242D3">
      <w:pPr>
        <w:pStyle w:val="NormalWeb"/>
        <w:rPr>
          <w:rFonts w:ascii="Arial" w:hAnsi="Arial" w:cs="Arial"/>
        </w:rPr>
      </w:pPr>
      <w:r w:rsidRPr="0041617D">
        <w:rPr>
          <w:rFonts w:ascii="Arial" w:hAnsi="Arial" w:cs="Arial"/>
        </w:rPr>
        <w:t>PRODUCT IMAGE</w:t>
      </w:r>
    </w:p>
    <w:p w:rsidR="00F242D3" w:rsidRPr="0041617D" w:rsidRDefault="00F242D3" w:rsidP="00F242D3">
      <w:pPr>
        <w:pStyle w:val="NormalWeb"/>
        <w:rPr>
          <w:rFonts w:ascii="Arial" w:hAnsi="Arial" w:cs="Arial"/>
        </w:rPr>
      </w:pPr>
      <w:r w:rsidRPr="0041617D">
        <w:rPr>
          <w:rFonts w:ascii="Arial" w:hAnsi="Arial" w:cs="Arial"/>
        </w:rPr>
        <w:t xml:space="preserve">7.01 </w:t>
      </w:r>
      <w:r w:rsidR="001F255F">
        <w:rPr>
          <w:rFonts w:ascii="Arial" w:hAnsi="Arial" w:cs="Arial"/>
        </w:rPr>
        <w:t>The ISR</w:t>
      </w:r>
      <w:r w:rsidRPr="0041617D">
        <w:rPr>
          <w:rFonts w:ascii="Arial" w:hAnsi="Arial" w:cs="Arial"/>
        </w:rPr>
        <w:t xml:space="preserve"> shall not do or permit anything to be done to prejudice the market image of </w:t>
      </w:r>
      <w:r w:rsidR="001F255F">
        <w:rPr>
          <w:rFonts w:ascii="Arial" w:hAnsi="Arial" w:cs="Arial"/>
        </w:rPr>
        <w:t>UER</w:t>
      </w:r>
      <w:r w:rsidRPr="0041617D">
        <w:rPr>
          <w:rFonts w:ascii="Arial" w:hAnsi="Arial" w:cs="Arial"/>
        </w:rPr>
        <w:t>.</w:t>
      </w:r>
    </w:p>
    <w:p w:rsidR="00F242D3" w:rsidRPr="0041617D" w:rsidRDefault="00F242D3" w:rsidP="00F242D3">
      <w:pPr>
        <w:pStyle w:val="NormalWeb"/>
        <w:rPr>
          <w:rFonts w:ascii="Arial" w:hAnsi="Arial" w:cs="Arial"/>
        </w:rPr>
      </w:pPr>
      <w:r w:rsidRPr="0041617D">
        <w:rPr>
          <w:rFonts w:ascii="Arial" w:hAnsi="Arial" w:cs="Arial"/>
        </w:rPr>
        <w:t>RESTRAINT OF COMPETITION</w:t>
      </w:r>
    </w:p>
    <w:p w:rsidR="00F242D3" w:rsidRPr="0041617D" w:rsidRDefault="00F242D3" w:rsidP="00F242D3">
      <w:pPr>
        <w:pStyle w:val="NormalWeb"/>
        <w:rPr>
          <w:rFonts w:ascii="Arial" w:hAnsi="Arial" w:cs="Arial"/>
        </w:rPr>
      </w:pPr>
      <w:r w:rsidRPr="0041617D">
        <w:rPr>
          <w:rFonts w:ascii="Arial" w:hAnsi="Arial" w:cs="Arial"/>
        </w:rPr>
        <w:t xml:space="preserve">8.01 The </w:t>
      </w:r>
      <w:r w:rsidR="001F255F">
        <w:rPr>
          <w:rFonts w:ascii="Arial" w:hAnsi="Arial" w:cs="Arial"/>
        </w:rPr>
        <w:t>ISR</w:t>
      </w:r>
      <w:r w:rsidRPr="0041617D">
        <w:rPr>
          <w:rFonts w:ascii="Arial" w:hAnsi="Arial" w:cs="Arial"/>
        </w:rPr>
        <w:t xml:space="preserve"> shall not sell, or in any way assist anyone else to sell, any products that compete with the Products </w:t>
      </w:r>
      <w:r w:rsidR="001F255F">
        <w:rPr>
          <w:rFonts w:ascii="Arial" w:hAnsi="Arial" w:cs="Arial"/>
        </w:rPr>
        <w:t>UER</w:t>
      </w:r>
      <w:r w:rsidRPr="0041617D">
        <w:rPr>
          <w:rFonts w:ascii="Arial" w:hAnsi="Arial" w:cs="Arial"/>
        </w:rPr>
        <w:t xml:space="preserve"> within the territory described in Schedule B for the duration of the Selling Rights without the written consent of </w:t>
      </w:r>
      <w:r w:rsidR="001F255F">
        <w:rPr>
          <w:rFonts w:ascii="Arial" w:hAnsi="Arial" w:cs="Arial"/>
        </w:rPr>
        <w:t>UER</w:t>
      </w:r>
      <w:r w:rsidRPr="0041617D">
        <w:rPr>
          <w:rFonts w:ascii="Arial" w:hAnsi="Arial" w:cs="Arial"/>
        </w:rPr>
        <w:t>.</w:t>
      </w:r>
    </w:p>
    <w:p w:rsidR="00F242D3" w:rsidRPr="0041617D" w:rsidRDefault="00F242D3" w:rsidP="00F242D3">
      <w:pPr>
        <w:pStyle w:val="NormalWeb"/>
        <w:rPr>
          <w:rFonts w:ascii="Arial" w:hAnsi="Arial" w:cs="Arial"/>
        </w:rPr>
      </w:pPr>
      <w:r w:rsidRPr="0041617D">
        <w:rPr>
          <w:rFonts w:ascii="Arial" w:hAnsi="Arial" w:cs="Arial"/>
        </w:rPr>
        <w:t>CONFIDENTIALITY</w:t>
      </w:r>
    </w:p>
    <w:p w:rsidR="00F242D3" w:rsidRPr="0041617D" w:rsidRDefault="00F242D3" w:rsidP="00F242D3">
      <w:pPr>
        <w:pStyle w:val="NormalWeb"/>
        <w:rPr>
          <w:rFonts w:ascii="Arial" w:hAnsi="Arial" w:cs="Arial"/>
        </w:rPr>
      </w:pPr>
      <w:r w:rsidRPr="0041617D">
        <w:rPr>
          <w:rFonts w:ascii="Arial" w:hAnsi="Arial" w:cs="Arial"/>
        </w:rPr>
        <w:lastRenderedPageBreak/>
        <w:t xml:space="preserve">9.01 The </w:t>
      </w:r>
      <w:r w:rsidR="001F255F">
        <w:rPr>
          <w:rFonts w:ascii="Arial" w:hAnsi="Arial" w:cs="Arial"/>
        </w:rPr>
        <w:t>ISR</w:t>
      </w:r>
      <w:r w:rsidRPr="0041617D">
        <w:rPr>
          <w:rFonts w:ascii="Arial" w:hAnsi="Arial" w:cs="Arial"/>
        </w:rPr>
        <w:t xml:space="preserve"> shall keep </w:t>
      </w:r>
      <w:r w:rsidR="001F255F">
        <w:rPr>
          <w:rFonts w:ascii="Arial" w:hAnsi="Arial" w:cs="Arial"/>
        </w:rPr>
        <w:t>UER</w:t>
      </w:r>
      <w:r w:rsidRPr="0041617D">
        <w:rPr>
          <w:rFonts w:ascii="Arial" w:hAnsi="Arial" w:cs="Arial"/>
        </w:rPr>
        <w:t xml:space="preserve"> business secrets, including but not limited to customer, supplier, logistical, financial, research, and development information, confidential and shall not disclose them to any third party during and after termination of the selling rights without the written consent of </w:t>
      </w:r>
      <w:r w:rsidR="001F255F">
        <w:rPr>
          <w:rFonts w:ascii="Arial" w:hAnsi="Arial" w:cs="Arial"/>
        </w:rPr>
        <w:t>UER</w:t>
      </w:r>
      <w:r w:rsidRPr="0041617D">
        <w:rPr>
          <w:rFonts w:ascii="Arial" w:hAnsi="Arial" w:cs="Arial"/>
        </w:rPr>
        <w:t>.</w:t>
      </w:r>
    </w:p>
    <w:p w:rsidR="00F242D3" w:rsidRPr="0041617D" w:rsidRDefault="00F242D3" w:rsidP="00F242D3">
      <w:pPr>
        <w:pStyle w:val="NormalWeb"/>
        <w:rPr>
          <w:rFonts w:ascii="Arial" w:hAnsi="Arial" w:cs="Arial"/>
        </w:rPr>
      </w:pPr>
      <w:r w:rsidRPr="0041617D">
        <w:rPr>
          <w:rFonts w:ascii="Arial" w:hAnsi="Arial" w:cs="Arial"/>
        </w:rPr>
        <w:t>SUMMARY TERMINATION OF THE SELLING RIGHTS</w:t>
      </w:r>
    </w:p>
    <w:p w:rsidR="00F242D3" w:rsidRPr="0041617D" w:rsidRDefault="00F242D3" w:rsidP="00F242D3">
      <w:pPr>
        <w:pStyle w:val="NormalWeb"/>
        <w:rPr>
          <w:rFonts w:ascii="Arial" w:hAnsi="Arial" w:cs="Arial"/>
        </w:rPr>
      </w:pPr>
      <w:r w:rsidRPr="0041617D">
        <w:rPr>
          <w:rFonts w:ascii="Arial" w:hAnsi="Arial" w:cs="Arial"/>
        </w:rPr>
        <w:t xml:space="preserve">10.01 If the </w:t>
      </w:r>
      <w:r w:rsidR="001F255F">
        <w:rPr>
          <w:rFonts w:ascii="Arial" w:hAnsi="Arial" w:cs="Arial"/>
        </w:rPr>
        <w:t>ISR</w:t>
      </w:r>
      <w:r w:rsidRPr="0041617D">
        <w:rPr>
          <w:rFonts w:ascii="Arial" w:hAnsi="Arial" w:cs="Arial"/>
        </w:rPr>
        <w:t xml:space="preserve"> breaks any term of this agreement, </w:t>
      </w:r>
      <w:r w:rsidR="001F255F">
        <w:rPr>
          <w:rFonts w:ascii="Arial" w:hAnsi="Arial" w:cs="Arial"/>
        </w:rPr>
        <w:t>UER</w:t>
      </w:r>
      <w:r w:rsidRPr="0041617D">
        <w:rPr>
          <w:rFonts w:ascii="Arial" w:hAnsi="Arial" w:cs="Arial"/>
        </w:rPr>
        <w:t xml:space="preserve"> may summarily terminate the Selling Rights on notice in writing to </w:t>
      </w:r>
      <w:r w:rsidR="001F255F">
        <w:rPr>
          <w:rFonts w:ascii="Arial" w:hAnsi="Arial" w:cs="Arial"/>
        </w:rPr>
        <w:t>ISR</w:t>
      </w:r>
      <w:r w:rsidRPr="0041617D">
        <w:rPr>
          <w:rFonts w:ascii="Arial" w:hAnsi="Arial" w:cs="Arial"/>
        </w:rPr>
        <w:t>.</w:t>
      </w:r>
    </w:p>
    <w:p w:rsidR="00F242D3" w:rsidRPr="0041617D" w:rsidRDefault="00F242D3" w:rsidP="00F242D3">
      <w:pPr>
        <w:pStyle w:val="NormalWeb"/>
        <w:rPr>
          <w:rFonts w:ascii="Arial" w:hAnsi="Arial" w:cs="Arial"/>
        </w:rPr>
      </w:pPr>
      <w:r w:rsidRPr="0041617D">
        <w:rPr>
          <w:rFonts w:ascii="Arial" w:hAnsi="Arial" w:cs="Arial"/>
        </w:rPr>
        <w:t>TERMINATION CONSEQUENCES</w:t>
      </w:r>
    </w:p>
    <w:p w:rsidR="00F242D3" w:rsidRPr="0041617D" w:rsidRDefault="00F242D3" w:rsidP="00F242D3">
      <w:pPr>
        <w:pStyle w:val="NormalWeb"/>
        <w:rPr>
          <w:rFonts w:ascii="Arial" w:hAnsi="Arial" w:cs="Arial"/>
        </w:rPr>
      </w:pPr>
      <w:r w:rsidRPr="0041617D">
        <w:rPr>
          <w:rFonts w:ascii="Arial" w:hAnsi="Arial" w:cs="Arial"/>
        </w:rPr>
        <w:t xml:space="preserve">11.01 On termination of the Selling Rights for any reason, the </w:t>
      </w:r>
      <w:r w:rsidR="001F255F">
        <w:rPr>
          <w:rFonts w:ascii="Arial" w:hAnsi="Arial" w:cs="Arial"/>
        </w:rPr>
        <w:t>ISR</w:t>
      </w:r>
      <w:r w:rsidRPr="0041617D">
        <w:rPr>
          <w:rFonts w:ascii="Arial" w:hAnsi="Arial" w:cs="Arial"/>
        </w:rPr>
        <w:t xml:space="preserve"> shall immediately cease to describe themsel</w:t>
      </w:r>
      <w:r w:rsidR="001F255F">
        <w:rPr>
          <w:rFonts w:ascii="Arial" w:hAnsi="Arial" w:cs="Arial"/>
        </w:rPr>
        <w:t xml:space="preserve">ves as a representative </w:t>
      </w:r>
      <w:r w:rsidRPr="0041617D">
        <w:rPr>
          <w:rFonts w:ascii="Arial" w:hAnsi="Arial" w:cs="Arial"/>
        </w:rPr>
        <w:t xml:space="preserve">of </w:t>
      </w:r>
      <w:r w:rsidR="001F255F">
        <w:rPr>
          <w:rFonts w:ascii="Arial" w:hAnsi="Arial" w:cs="Arial"/>
        </w:rPr>
        <w:t>UER</w:t>
      </w:r>
      <w:r w:rsidRPr="0041617D">
        <w:rPr>
          <w:rFonts w:ascii="Arial" w:hAnsi="Arial" w:cs="Arial"/>
        </w:rPr>
        <w:t xml:space="preserve"> and cease selling the Products.</w:t>
      </w:r>
    </w:p>
    <w:p w:rsidR="00F242D3" w:rsidRPr="0041617D" w:rsidRDefault="00F242D3" w:rsidP="00F242D3">
      <w:pPr>
        <w:pStyle w:val="NormalWeb"/>
        <w:rPr>
          <w:rFonts w:ascii="Arial" w:hAnsi="Arial" w:cs="Arial"/>
        </w:rPr>
      </w:pPr>
      <w:r w:rsidRPr="0041617D">
        <w:rPr>
          <w:rFonts w:ascii="Arial" w:hAnsi="Arial" w:cs="Arial"/>
        </w:rPr>
        <w:t>ASSIGNMENT</w:t>
      </w:r>
    </w:p>
    <w:p w:rsidR="00F242D3" w:rsidRPr="0041617D" w:rsidRDefault="00F242D3" w:rsidP="00F242D3">
      <w:pPr>
        <w:pStyle w:val="NormalWeb"/>
        <w:rPr>
          <w:rFonts w:ascii="Arial" w:hAnsi="Arial" w:cs="Arial"/>
        </w:rPr>
      </w:pPr>
      <w:r w:rsidRPr="0041617D">
        <w:rPr>
          <w:rFonts w:ascii="Arial" w:hAnsi="Arial" w:cs="Arial"/>
        </w:rPr>
        <w:t xml:space="preserve">12.01 The </w:t>
      </w:r>
      <w:r w:rsidR="001F255F">
        <w:rPr>
          <w:rFonts w:ascii="Arial" w:hAnsi="Arial" w:cs="Arial"/>
        </w:rPr>
        <w:t>ISR</w:t>
      </w:r>
      <w:r w:rsidRPr="0041617D">
        <w:rPr>
          <w:rFonts w:ascii="Arial" w:hAnsi="Arial" w:cs="Arial"/>
        </w:rPr>
        <w:t xml:space="preserve"> shall not assign the benefit of th</w:t>
      </w:r>
      <w:r w:rsidR="00806910" w:rsidRPr="0041617D">
        <w:rPr>
          <w:rFonts w:ascii="Arial" w:hAnsi="Arial" w:cs="Arial"/>
        </w:rPr>
        <w:t>is agreement or sub contract the</w:t>
      </w:r>
      <w:r w:rsidRPr="0041617D">
        <w:rPr>
          <w:rFonts w:ascii="Arial" w:hAnsi="Arial" w:cs="Arial"/>
        </w:rPr>
        <w:t>s</w:t>
      </w:r>
      <w:r w:rsidR="00806910" w:rsidRPr="0041617D">
        <w:rPr>
          <w:rFonts w:ascii="Arial" w:hAnsi="Arial" w:cs="Arial"/>
        </w:rPr>
        <w:t>e</w:t>
      </w:r>
      <w:r w:rsidRPr="0041617D">
        <w:rPr>
          <w:rFonts w:ascii="Arial" w:hAnsi="Arial" w:cs="Arial"/>
        </w:rPr>
        <w:t xml:space="preserve"> obligations under this agreement without the consent in writing of </w:t>
      </w:r>
      <w:r w:rsidR="001F255F">
        <w:rPr>
          <w:rFonts w:ascii="Arial" w:hAnsi="Arial" w:cs="Arial"/>
        </w:rPr>
        <w:t>UER</w:t>
      </w:r>
      <w:r w:rsidRPr="0041617D">
        <w:rPr>
          <w:rFonts w:ascii="Arial" w:hAnsi="Arial" w:cs="Arial"/>
        </w:rPr>
        <w:t>, which consent may be withheld without good reason.</w:t>
      </w:r>
    </w:p>
    <w:p w:rsidR="00F242D3" w:rsidRPr="0041617D" w:rsidRDefault="00F242D3" w:rsidP="00F242D3">
      <w:pPr>
        <w:pStyle w:val="NormalWeb"/>
        <w:rPr>
          <w:rFonts w:ascii="Arial" w:hAnsi="Arial" w:cs="Arial"/>
        </w:rPr>
      </w:pPr>
      <w:r w:rsidRPr="0041617D">
        <w:rPr>
          <w:rFonts w:ascii="Arial" w:hAnsi="Arial" w:cs="Arial"/>
        </w:rPr>
        <w:t>MISCELLANEOUS</w:t>
      </w:r>
    </w:p>
    <w:p w:rsidR="00F242D3" w:rsidRPr="0041617D" w:rsidRDefault="00806910" w:rsidP="00F242D3">
      <w:pPr>
        <w:pStyle w:val="NormalWeb"/>
        <w:rPr>
          <w:rFonts w:ascii="Arial" w:hAnsi="Arial" w:cs="Arial"/>
        </w:rPr>
      </w:pPr>
      <w:r w:rsidRPr="0041617D">
        <w:rPr>
          <w:rFonts w:ascii="Arial" w:hAnsi="Arial" w:cs="Arial"/>
        </w:rPr>
        <w:t>13</w:t>
      </w:r>
      <w:r w:rsidR="00F242D3" w:rsidRPr="0041617D">
        <w:rPr>
          <w:rFonts w:ascii="Arial" w:hAnsi="Arial" w:cs="Arial"/>
        </w:rPr>
        <w:t>.01 If any provision or part of any provision in this agreement is void for any reason, it shall be severed without affecting the validity of the balance of the agreement.</w:t>
      </w:r>
    </w:p>
    <w:p w:rsidR="00F242D3" w:rsidRPr="0041617D" w:rsidRDefault="00806910" w:rsidP="00F242D3">
      <w:pPr>
        <w:pStyle w:val="NormalWeb"/>
        <w:rPr>
          <w:rFonts w:ascii="Arial" w:hAnsi="Arial" w:cs="Arial"/>
        </w:rPr>
      </w:pPr>
      <w:r w:rsidRPr="0041617D">
        <w:rPr>
          <w:rFonts w:ascii="Arial" w:hAnsi="Arial" w:cs="Arial"/>
        </w:rPr>
        <w:t>13</w:t>
      </w:r>
      <w:r w:rsidR="00F242D3" w:rsidRPr="0041617D">
        <w:rPr>
          <w:rFonts w:ascii="Arial" w:hAnsi="Arial" w:cs="Arial"/>
        </w:rPr>
        <w:t>.03 This agreement binds and benefits the parities and their respective heirs, executors, administrators, personal representatives, successors and assigns.</w:t>
      </w:r>
    </w:p>
    <w:p w:rsidR="00F242D3" w:rsidRPr="0041617D" w:rsidRDefault="00806910" w:rsidP="00F242D3">
      <w:pPr>
        <w:pStyle w:val="NormalWeb"/>
        <w:rPr>
          <w:rFonts w:ascii="Arial" w:hAnsi="Arial" w:cs="Arial"/>
        </w:rPr>
      </w:pPr>
      <w:r w:rsidRPr="0041617D">
        <w:rPr>
          <w:rFonts w:ascii="Arial" w:hAnsi="Arial" w:cs="Arial"/>
        </w:rPr>
        <w:t>13.0</w:t>
      </w:r>
      <w:r w:rsidR="00F242D3" w:rsidRPr="0041617D">
        <w:rPr>
          <w:rFonts w:ascii="Arial" w:hAnsi="Arial" w:cs="Arial"/>
        </w:rPr>
        <w:t>4 This Agreement is governed by the</w:t>
      </w:r>
      <w:r w:rsidRPr="0041617D">
        <w:rPr>
          <w:rFonts w:ascii="Arial" w:hAnsi="Arial" w:cs="Arial"/>
        </w:rPr>
        <w:t xml:space="preserve"> laws of the State of Texas</w:t>
      </w:r>
      <w:r w:rsidR="00F242D3" w:rsidRPr="0041617D">
        <w:rPr>
          <w:rFonts w:ascii="Arial" w:hAnsi="Arial" w:cs="Arial"/>
        </w:rPr>
        <w:t>.</w:t>
      </w:r>
    </w:p>
    <w:p w:rsidR="00F242D3" w:rsidRPr="0041617D" w:rsidRDefault="00806910" w:rsidP="00F242D3">
      <w:pPr>
        <w:pStyle w:val="NormalWeb"/>
        <w:rPr>
          <w:rFonts w:ascii="Arial" w:hAnsi="Arial" w:cs="Arial"/>
        </w:rPr>
      </w:pPr>
      <w:r w:rsidRPr="0041617D">
        <w:rPr>
          <w:rFonts w:ascii="Arial" w:hAnsi="Arial" w:cs="Arial"/>
        </w:rPr>
        <w:t xml:space="preserve">Executed on </w:t>
      </w:r>
      <w:r w:rsidR="001F255F">
        <w:rPr>
          <w:rFonts w:ascii="Arial" w:hAnsi="Arial" w:cs="Arial"/>
        </w:rPr>
        <w:t>the date of ___________________________________</w:t>
      </w:r>
    </w:p>
    <w:p w:rsidR="00F242D3" w:rsidRPr="0041617D" w:rsidRDefault="00806910" w:rsidP="00F242D3">
      <w:pPr>
        <w:pStyle w:val="NormalWeb"/>
        <w:rPr>
          <w:rFonts w:ascii="Arial" w:hAnsi="Arial" w:cs="Arial"/>
        </w:rPr>
      </w:pPr>
      <w:r w:rsidRPr="0041617D">
        <w:rPr>
          <w:rFonts w:ascii="Arial" w:hAnsi="Arial" w:cs="Arial"/>
        </w:rPr>
        <w:t>Signed by</w:t>
      </w:r>
      <w:r w:rsidR="00F242D3" w:rsidRPr="0041617D">
        <w:rPr>
          <w:rFonts w:ascii="Arial" w:hAnsi="Arial" w:cs="Arial"/>
        </w:rPr>
        <w:t>:</w:t>
      </w:r>
    </w:p>
    <w:p w:rsidR="001F255F" w:rsidRDefault="00F242D3" w:rsidP="00F242D3">
      <w:pPr>
        <w:pStyle w:val="NormalWeb"/>
        <w:rPr>
          <w:rFonts w:ascii="Arial" w:hAnsi="Arial" w:cs="Arial"/>
        </w:rPr>
      </w:pPr>
      <w:r w:rsidRPr="0041617D">
        <w:rPr>
          <w:rFonts w:ascii="Arial" w:hAnsi="Arial" w:cs="Arial"/>
        </w:rPr>
        <w:t xml:space="preserve">_______________________________________ (Signature of </w:t>
      </w:r>
      <w:r w:rsidR="001F255F">
        <w:rPr>
          <w:rFonts w:ascii="Arial" w:hAnsi="Arial" w:cs="Arial"/>
        </w:rPr>
        <w:t>UER</w:t>
      </w:r>
      <w:r w:rsidRPr="0041617D">
        <w:rPr>
          <w:rFonts w:ascii="Arial" w:hAnsi="Arial" w:cs="Arial"/>
        </w:rPr>
        <w:t>)</w:t>
      </w:r>
    </w:p>
    <w:p w:rsidR="00F242D3" w:rsidRPr="0041617D" w:rsidRDefault="001F255F" w:rsidP="00F242D3">
      <w:pPr>
        <w:pStyle w:val="NormalWeb"/>
        <w:rPr>
          <w:rFonts w:ascii="Arial" w:hAnsi="Arial" w:cs="Arial"/>
        </w:rPr>
      </w:pPr>
      <w:r>
        <w:rPr>
          <w:rFonts w:ascii="Arial" w:hAnsi="Arial" w:cs="Arial"/>
        </w:rPr>
        <w:t>_______________________________________ (Print Name of UER)</w:t>
      </w:r>
    </w:p>
    <w:p w:rsidR="001F255F" w:rsidRDefault="00F242D3" w:rsidP="00F242D3">
      <w:pPr>
        <w:pStyle w:val="NormalWeb"/>
        <w:rPr>
          <w:rFonts w:ascii="Arial" w:hAnsi="Arial" w:cs="Arial"/>
        </w:rPr>
      </w:pPr>
      <w:r w:rsidRPr="0041617D">
        <w:rPr>
          <w:rFonts w:ascii="Arial" w:hAnsi="Arial" w:cs="Arial"/>
        </w:rPr>
        <w:t>_____________________________</w:t>
      </w:r>
      <w:r w:rsidR="001F255F">
        <w:rPr>
          <w:rFonts w:ascii="Arial" w:hAnsi="Arial" w:cs="Arial"/>
        </w:rPr>
        <w:t xml:space="preserve">__________  </w:t>
      </w:r>
      <w:r w:rsidRPr="0041617D">
        <w:rPr>
          <w:rFonts w:ascii="Arial" w:hAnsi="Arial" w:cs="Arial"/>
        </w:rPr>
        <w:t xml:space="preserve">(Signature of </w:t>
      </w:r>
      <w:r w:rsidR="001F255F">
        <w:rPr>
          <w:rFonts w:ascii="Arial" w:hAnsi="Arial" w:cs="Arial"/>
        </w:rPr>
        <w:t>ISR</w:t>
      </w:r>
      <w:r w:rsidRPr="0041617D">
        <w:rPr>
          <w:rFonts w:ascii="Arial" w:hAnsi="Arial" w:cs="Arial"/>
        </w:rPr>
        <w:t>)</w:t>
      </w:r>
    </w:p>
    <w:p w:rsidR="002D75FE" w:rsidRPr="0041617D" w:rsidRDefault="001F255F" w:rsidP="00F242D3">
      <w:pPr>
        <w:pStyle w:val="NormalWeb"/>
        <w:rPr>
          <w:rFonts w:ascii="Arial" w:hAnsi="Arial" w:cs="Arial"/>
        </w:rPr>
      </w:pPr>
      <w:r>
        <w:rPr>
          <w:rFonts w:ascii="Arial" w:hAnsi="Arial" w:cs="Arial"/>
        </w:rPr>
        <w:t>_______________________________________ (Print name of ISR)</w:t>
      </w:r>
      <w:r w:rsidR="002D75FE" w:rsidRPr="0041617D">
        <w:rPr>
          <w:rFonts w:ascii="Arial" w:hAnsi="Arial" w:cs="Arial"/>
        </w:rPr>
        <w:br w:type="page"/>
      </w:r>
    </w:p>
    <w:p w:rsidR="00F242D3" w:rsidRPr="0041617D" w:rsidRDefault="00F242D3" w:rsidP="00F242D3">
      <w:pPr>
        <w:jc w:val="center"/>
        <w:rPr>
          <w:rFonts w:ascii="Arial" w:hAnsi="Arial" w:cs="Arial"/>
        </w:rPr>
      </w:pPr>
      <w:r w:rsidRPr="0041617D">
        <w:rPr>
          <w:rFonts w:ascii="Arial" w:hAnsi="Arial" w:cs="Arial"/>
        </w:rPr>
        <w:lastRenderedPageBreak/>
        <w:t xml:space="preserve">Schedule A </w:t>
      </w:r>
    </w:p>
    <w:p w:rsidR="00F242D3" w:rsidRPr="0041617D" w:rsidRDefault="00F242D3" w:rsidP="00F242D3">
      <w:pPr>
        <w:pStyle w:val="NormalWeb"/>
        <w:jc w:val="center"/>
        <w:rPr>
          <w:rFonts w:ascii="Arial" w:hAnsi="Arial" w:cs="Arial"/>
        </w:rPr>
      </w:pPr>
      <w:r w:rsidRPr="0041617D">
        <w:rPr>
          <w:rFonts w:ascii="Arial" w:hAnsi="Arial" w:cs="Arial"/>
          <w:u w:val="single"/>
        </w:rPr>
        <w:t>The "Products"</w:t>
      </w:r>
    </w:p>
    <w:p w:rsidR="00F242D3" w:rsidRPr="0041617D" w:rsidRDefault="00F242D3" w:rsidP="00F242D3">
      <w:pPr>
        <w:pStyle w:val="NormalWeb"/>
        <w:rPr>
          <w:rFonts w:ascii="Arial" w:hAnsi="Arial" w:cs="Arial"/>
        </w:rPr>
      </w:pPr>
      <w:r w:rsidRPr="0041617D">
        <w:rPr>
          <w:rFonts w:ascii="Arial" w:hAnsi="Arial" w:cs="Arial"/>
        </w:rPr>
        <w:t> </w:t>
      </w:r>
    </w:p>
    <w:p w:rsidR="00F242D3" w:rsidRPr="0041617D" w:rsidRDefault="005172AD" w:rsidP="00F242D3">
      <w:pPr>
        <w:pStyle w:val="NormalWeb"/>
        <w:rPr>
          <w:rFonts w:ascii="Arial" w:hAnsi="Arial" w:cs="Arial"/>
        </w:rPr>
      </w:pPr>
      <w:r w:rsidRPr="0041617D">
        <w:rPr>
          <w:rFonts w:ascii="Arial" w:hAnsi="Arial" w:cs="Arial"/>
        </w:rPr>
        <w:t>The "Products"</w:t>
      </w:r>
      <w:r w:rsidR="00F242D3" w:rsidRPr="0041617D">
        <w:rPr>
          <w:rFonts w:ascii="Arial" w:hAnsi="Arial" w:cs="Arial"/>
        </w:rPr>
        <w:t xml:space="preserve"> </w:t>
      </w:r>
      <w:r w:rsidR="00282005" w:rsidRPr="0041617D">
        <w:rPr>
          <w:rFonts w:ascii="Arial" w:hAnsi="Arial" w:cs="Arial"/>
        </w:rPr>
        <w:t xml:space="preserve">of </w:t>
      </w:r>
      <w:r w:rsidR="00CB685C" w:rsidRPr="0041617D">
        <w:rPr>
          <w:rFonts w:ascii="Arial" w:hAnsi="Arial" w:cs="Arial"/>
        </w:rPr>
        <w:t>United Electronic Recycling</w:t>
      </w:r>
      <w:r w:rsidR="00F242D3" w:rsidRPr="0041617D">
        <w:rPr>
          <w:rFonts w:ascii="Arial" w:hAnsi="Arial" w:cs="Arial"/>
        </w:rPr>
        <w:t xml:space="preserve"> consist of the following items and services. </w:t>
      </w:r>
    </w:p>
    <w:p w:rsidR="00F242D3" w:rsidRPr="0041617D" w:rsidRDefault="00F242D3" w:rsidP="00F242D3">
      <w:pPr>
        <w:pStyle w:val="NormalWeb"/>
        <w:rPr>
          <w:rFonts w:ascii="Arial" w:hAnsi="Arial" w:cs="Arial"/>
        </w:rPr>
      </w:pPr>
      <w:r w:rsidRPr="0041617D">
        <w:rPr>
          <w:rFonts w:ascii="Arial" w:hAnsi="Arial" w:cs="Arial"/>
        </w:rPr>
        <w:t xml:space="preserve">1.) </w:t>
      </w:r>
      <w:r w:rsidR="00CB685C" w:rsidRPr="0041617D">
        <w:rPr>
          <w:rFonts w:ascii="Arial" w:hAnsi="Arial" w:cs="Arial"/>
        </w:rPr>
        <w:t>Electronic Recycling/Disposal</w:t>
      </w:r>
    </w:p>
    <w:p w:rsidR="000B1553" w:rsidRDefault="00F242D3" w:rsidP="00F242D3">
      <w:pPr>
        <w:pStyle w:val="NormalWeb"/>
        <w:rPr>
          <w:rFonts w:ascii="Arial" w:hAnsi="Arial" w:cs="Arial"/>
        </w:rPr>
      </w:pPr>
      <w:r w:rsidRPr="0041617D">
        <w:rPr>
          <w:rFonts w:ascii="Arial" w:hAnsi="Arial" w:cs="Arial"/>
        </w:rPr>
        <w:t>2.)</w:t>
      </w:r>
      <w:r w:rsidR="005172AD" w:rsidRPr="0041617D">
        <w:rPr>
          <w:rFonts w:ascii="Arial" w:hAnsi="Arial" w:cs="Arial"/>
        </w:rPr>
        <w:t xml:space="preserve"> Data Destruction Services</w:t>
      </w:r>
    </w:p>
    <w:p w:rsidR="00F242D3" w:rsidRPr="0041617D" w:rsidRDefault="000B1553" w:rsidP="00F242D3">
      <w:pPr>
        <w:pStyle w:val="NormalWeb"/>
        <w:rPr>
          <w:rFonts w:ascii="Arial" w:hAnsi="Arial" w:cs="Arial"/>
        </w:rPr>
      </w:pPr>
      <w:r>
        <w:rPr>
          <w:rFonts w:ascii="Arial" w:hAnsi="Arial" w:cs="Arial"/>
        </w:rPr>
        <w:t>3.) Asset Recovery – refurbishes and resells</w:t>
      </w:r>
      <w:r w:rsidR="00F242D3" w:rsidRPr="0041617D">
        <w:rPr>
          <w:rFonts w:ascii="Arial" w:hAnsi="Arial" w:cs="Arial"/>
        </w:rPr>
        <w:t> </w:t>
      </w:r>
    </w:p>
    <w:p w:rsidR="002D75FE" w:rsidRPr="0041617D" w:rsidRDefault="002D75FE" w:rsidP="00F242D3">
      <w:pPr>
        <w:pStyle w:val="NormalWeb"/>
        <w:rPr>
          <w:rFonts w:ascii="Arial" w:hAnsi="Arial" w:cs="Arial"/>
        </w:rPr>
      </w:pPr>
      <w:r w:rsidRPr="0041617D">
        <w:rPr>
          <w:rFonts w:ascii="Arial" w:hAnsi="Arial" w:cs="Arial"/>
        </w:rPr>
        <w:br w:type="page"/>
      </w:r>
    </w:p>
    <w:p w:rsidR="00F242D3" w:rsidRPr="0041617D" w:rsidRDefault="00F242D3" w:rsidP="000B1553">
      <w:pPr>
        <w:jc w:val="center"/>
        <w:rPr>
          <w:rFonts w:ascii="Arial" w:hAnsi="Arial" w:cs="Arial"/>
        </w:rPr>
      </w:pPr>
      <w:r w:rsidRPr="0041617D">
        <w:rPr>
          <w:rFonts w:ascii="Arial" w:hAnsi="Arial" w:cs="Arial"/>
        </w:rPr>
        <w:lastRenderedPageBreak/>
        <w:t>Schedule B</w:t>
      </w:r>
      <w:r w:rsidRPr="0041617D">
        <w:rPr>
          <w:rFonts w:ascii="Arial" w:hAnsi="Arial" w:cs="Arial"/>
        </w:rPr>
        <w:br/>
      </w:r>
      <w:proofErr w:type="gramStart"/>
      <w:r w:rsidRPr="0041617D">
        <w:rPr>
          <w:rFonts w:ascii="Arial" w:hAnsi="Arial" w:cs="Arial"/>
          <w:u w:val="single"/>
        </w:rPr>
        <w:t>The</w:t>
      </w:r>
      <w:proofErr w:type="gramEnd"/>
      <w:r w:rsidRPr="0041617D">
        <w:rPr>
          <w:rFonts w:ascii="Arial" w:hAnsi="Arial" w:cs="Arial"/>
          <w:u w:val="single"/>
        </w:rPr>
        <w:t xml:space="preserve"> "Selling Rights"</w:t>
      </w:r>
    </w:p>
    <w:p w:rsidR="00F242D3" w:rsidRPr="0041617D" w:rsidRDefault="002D75FE" w:rsidP="00F242D3">
      <w:pPr>
        <w:pStyle w:val="NormalWeb"/>
        <w:rPr>
          <w:rFonts w:ascii="Arial" w:hAnsi="Arial" w:cs="Arial"/>
        </w:rPr>
      </w:pPr>
      <w:r w:rsidRPr="0041617D">
        <w:rPr>
          <w:rFonts w:ascii="Arial" w:hAnsi="Arial" w:cs="Arial"/>
        </w:rPr>
        <w:t xml:space="preserve">Whereas </w:t>
      </w:r>
      <w:r w:rsidR="000B1553">
        <w:rPr>
          <w:rFonts w:ascii="Arial" w:hAnsi="Arial" w:cs="Arial"/>
        </w:rPr>
        <w:t>UER</w:t>
      </w:r>
      <w:r w:rsidR="00F242D3" w:rsidRPr="0041617D">
        <w:rPr>
          <w:rFonts w:ascii="Arial" w:hAnsi="Arial" w:cs="Arial"/>
        </w:rPr>
        <w:t xml:space="preserve"> </w:t>
      </w:r>
      <w:r w:rsidR="000B1553">
        <w:rPr>
          <w:rFonts w:ascii="Arial" w:hAnsi="Arial" w:cs="Arial"/>
        </w:rPr>
        <w:t xml:space="preserve">joins in an engagement with an Independent Sales Representative as a </w:t>
      </w:r>
      <w:r w:rsidR="00F242D3" w:rsidRPr="0041617D">
        <w:rPr>
          <w:rFonts w:ascii="Arial" w:hAnsi="Arial" w:cs="Arial"/>
        </w:rPr>
        <w:t xml:space="preserve">commissioned </w:t>
      </w:r>
      <w:r w:rsidR="000B1553">
        <w:rPr>
          <w:rFonts w:ascii="Arial" w:hAnsi="Arial" w:cs="Arial"/>
        </w:rPr>
        <w:t>sales person</w:t>
      </w:r>
    </w:p>
    <w:p w:rsidR="002D75FE" w:rsidRPr="000B1553" w:rsidRDefault="000B1553" w:rsidP="00F242D3">
      <w:pPr>
        <w:pStyle w:val="NormalWeb"/>
        <w:rPr>
          <w:rFonts w:ascii="Arial" w:hAnsi="Arial" w:cs="Arial"/>
        </w:rPr>
      </w:pPr>
      <w:r>
        <w:rPr>
          <w:rFonts w:ascii="Arial" w:hAnsi="Arial" w:cs="Arial"/>
          <w:u w:val="single"/>
        </w:rPr>
        <w:t>_________________________________</w:t>
      </w:r>
      <w:r w:rsidRPr="000B1553">
        <w:rPr>
          <w:rFonts w:ascii="Arial" w:hAnsi="Arial" w:cs="Arial"/>
        </w:rPr>
        <w:t xml:space="preserve"> (name of ISR)</w:t>
      </w:r>
    </w:p>
    <w:p w:rsidR="00F242D3" w:rsidRPr="0041617D" w:rsidRDefault="00F242D3" w:rsidP="00F242D3">
      <w:pPr>
        <w:pStyle w:val="NormalWeb"/>
        <w:rPr>
          <w:rFonts w:ascii="Arial" w:hAnsi="Arial" w:cs="Arial"/>
        </w:rPr>
      </w:pPr>
      <w:proofErr w:type="gramStart"/>
      <w:r w:rsidRPr="0041617D">
        <w:rPr>
          <w:rFonts w:ascii="Arial" w:hAnsi="Arial" w:cs="Arial"/>
        </w:rPr>
        <w:t>under</w:t>
      </w:r>
      <w:proofErr w:type="gramEnd"/>
      <w:r w:rsidRPr="0041617D">
        <w:rPr>
          <w:rFonts w:ascii="Arial" w:hAnsi="Arial" w:cs="Arial"/>
        </w:rPr>
        <w:t xml:space="preserve"> the terms of the accompanying Commission Sal</w:t>
      </w:r>
      <w:r w:rsidR="002D75FE" w:rsidRPr="0041617D">
        <w:rPr>
          <w:rFonts w:ascii="Arial" w:hAnsi="Arial" w:cs="Arial"/>
        </w:rPr>
        <w:t>es Agreement for a period of one year</w:t>
      </w:r>
      <w:r w:rsidRPr="0041617D">
        <w:rPr>
          <w:rFonts w:ascii="Arial" w:hAnsi="Arial" w:cs="Arial"/>
        </w:rPr>
        <w:t xml:space="preserve"> comme</w:t>
      </w:r>
      <w:r w:rsidR="002D75FE" w:rsidRPr="0041617D">
        <w:rPr>
          <w:rFonts w:ascii="Arial" w:hAnsi="Arial" w:cs="Arial"/>
        </w:rPr>
        <w:t xml:space="preserve">ncing on </w:t>
      </w:r>
      <w:r w:rsidR="000B1553">
        <w:rPr>
          <w:rFonts w:ascii="Arial" w:hAnsi="Arial" w:cs="Arial"/>
        </w:rPr>
        <w:t>__________________________ (enter start date)</w:t>
      </w:r>
      <w:r w:rsidRPr="0041617D">
        <w:rPr>
          <w:rFonts w:ascii="Arial" w:hAnsi="Arial" w:cs="Arial"/>
        </w:rPr>
        <w:t xml:space="preserve"> depending on the Agreement date, or until such a time when either party decides to terminate </w:t>
      </w:r>
      <w:r w:rsidR="000B1553">
        <w:rPr>
          <w:rFonts w:ascii="Arial" w:hAnsi="Arial" w:cs="Arial"/>
        </w:rPr>
        <w:t>engagement</w:t>
      </w:r>
      <w:r w:rsidRPr="0041617D">
        <w:rPr>
          <w:rFonts w:ascii="Arial" w:hAnsi="Arial" w:cs="Arial"/>
        </w:rPr>
        <w:t>.</w:t>
      </w:r>
    </w:p>
    <w:p w:rsidR="00F242D3" w:rsidRPr="0041617D" w:rsidRDefault="00F242D3" w:rsidP="00F242D3">
      <w:pPr>
        <w:pStyle w:val="NormalWeb"/>
        <w:rPr>
          <w:rFonts w:ascii="Arial" w:hAnsi="Arial" w:cs="Arial"/>
        </w:rPr>
      </w:pPr>
      <w:r w:rsidRPr="0041617D">
        <w:rPr>
          <w:rFonts w:ascii="Arial" w:hAnsi="Arial" w:cs="Arial"/>
        </w:rPr>
        <w:t xml:space="preserve">The </w:t>
      </w:r>
      <w:r w:rsidR="000B1553">
        <w:rPr>
          <w:rFonts w:ascii="Arial" w:hAnsi="Arial" w:cs="Arial"/>
        </w:rPr>
        <w:t>ISR</w:t>
      </w:r>
      <w:r w:rsidR="002D75FE" w:rsidRPr="0041617D">
        <w:rPr>
          <w:rFonts w:ascii="Arial" w:hAnsi="Arial" w:cs="Arial"/>
        </w:rPr>
        <w:t xml:space="preserve"> </w:t>
      </w:r>
      <w:r w:rsidR="00282005" w:rsidRPr="0041617D">
        <w:rPr>
          <w:rFonts w:ascii="Arial" w:hAnsi="Arial" w:cs="Arial"/>
        </w:rPr>
        <w:t>territory for this</w:t>
      </w:r>
      <w:r w:rsidRPr="0041617D">
        <w:rPr>
          <w:rFonts w:ascii="Arial" w:hAnsi="Arial" w:cs="Arial"/>
        </w:rPr>
        <w:t xml:space="preserve"> program includes and is limited to</w:t>
      </w:r>
      <w:r w:rsidR="002D75FE" w:rsidRPr="0041617D">
        <w:rPr>
          <w:rFonts w:ascii="Arial" w:hAnsi="Arial" w:cs="Arial"/>
        </w:rPr>
        <w:t>:</w:t>
      </w:r>
    </w:p>
    <w:p w:rsidR="00F242D3" w:rsidRPr="000B1553" w:rsidRDefault="002D75FE" w:rsidP="00F242D3">
      <w:pPr>
        <w:pStyle w:val="NormalWeb"/>
        <w:rPr>
          <w:rFonts w:ascii="Arial" w:hAnsi="Arial" w:cs="Arial"/>
          <w:b/>
        </w:rPr>
      </w:pPr>
      <w:r w:rsidRPr="0041617D">
        <w:rPr>
          <w:rFonts w:ascii="Arial" w:hAnsi="Arial" w:cs="Arial"/>
          <w:b/>
        </w:rPr>
        <w:t>United States of America</w:t>
      </w:r>
    </w:p>
    <w:p w:rsidR="002D75FE" w:rsidRPr="0041617D" w:rsidRDefault="002D75FE" w:rsidP="00F242D3">
      <w:pPr>
        <w:pStyle w:val="NormalWeb"/>
        <w:rPr>
          <w:rFonts w:ascii="Arial" w:hAnsi="Arial" w:cs="Arial"/>
        </w:rPr>
      </w:pPr>
      <w:r w:rsidRPr="0041617D">
        <w:rPr>
          <w:rFonts w:ascii="Arial" w:hAnsi="Arial" w:cs="Arial"/>
        </w:rPr>
        <w:br w:type="page"/>
      </w:r>
    </w:p>
    <w:p w:rsidR="00F242D3" w:rsidRPr="0041617D" w:rsidRDefault="00F242D3" w:rsidP="00F242D3">
      <w:pPr>
        <w:jc w:val="center"/>
        <w:rPr>
          <w:rFonts w:ascii="Arial" w:hAnsi="Arial" w:cs="Arial"/>
        </w:rPr>
      </w:pPr>
      <w:r w:rsidRPr="0041617D">
        <w:rPr>
          <w:rFonts w:ascii="Arial" w:hAnsi="Arial" w:cs="Arial"/>
        </w:rPr>
        <w:lastRenderedPageBreak/>
        <w:t>Schedule C</w:t>
      </w:r>
      <w:r w:rsidRPr="0041617D">
        <w:rPr>
          <w:rFonts w:ascii="Arial" w:hAnsi="Arial" w:cs="Arial"/>
        </w:rPr>
        <w:br/>
        <w:t>Compensation</w:t>
      </w:r>
    </w:p>
    <w:p w:rsidR="00F242D3" w:rsidRPr="0041617D" w:rsidRDefault="00F242D3" w:rsidP="00F242D3">
      <w:pPr>
        <w:pStyle w:val="NormalWeb"/>
        <w:rPr>
          <w:rFonts w:ascii="Arial" w:hAnsi="Arial" w:cs="Arial"/>
        </w:rPr>
      </w:pPr>
      <w:r w:rsidRPr="0041617D">
        <w:rPr>
          <w:rFonts w:ascii="Arial" w:hAnsi="Arial" w:cs="Arial"/>
        </w:rPr>
        <w:t xml:space="preserve">Compensation is based on </w:t>
      </w:r>
      <w:r w:rsidR="005172AD" w:rsidRPr="0041617D">
        <w:rPr>
          <w:rFonts w:ascii="Arial" w:hAnsi="Arial" w:cs="Arial"/>
        </w:rPr>
        <w:t>performance</w:t>
      </w:r>
      <w:r w:rsidR="000B1553">
        <w:rPr>
          <w:rFonts w:ascii="Arial" w:hAnsi="Arial" w:cs="Arial"/>
        </w:rPr>
        <w:t xml:space="preserve"> and performance only</w:t>
      </w:r>
      <w:r w:rsidR="005172AD" w:rsidRPr="0041617D">
        <w:rPr>
          <w:rFonts w:ascii="Arial" w:hAnsi="Arial" w:cs="Arial"/>
        </w:rPr>
        <w:t xml:space="preserve">. </w:t>
      </w:r>
      <w:r w:rsidRPr="0041617D">
        <w:rPr>
          <w:rFonts w:ascii="Arial" w:hAnsi="Arial" w:cs="Arial"/>
        </w:rPr>
        <w:t xml:space="preserve"> </w:t>
      </w:r>
      <w:r w:rsidR="000B1553">
        <w:rPr>
          <w:rFonts w:ascii="Arial" w:hAnsi="Arial" w:cs="Arial"/>
        </w:rPr>
        <w:t>There is no base pay.  Commissions will be paid after the goods are received and sorted.</w:t>
      </w:r>
      <w:r w:rsidR="000B1553" w:rsidRPr="000B1553">
        <w:rPr>
          <w:rFonts w:ascii="Arial" w:hAnsi="Arial" w:cs="Arial"/>
        </w:rPr>
        <w:t xml:space="preserve"> </w:t>
      </w:r>
      <w:r w:rsidR="000B1553" w:rsidRPr="0041617D">
        <w:rPr>
          <w:rFonts w:ascii="Arial" w:hAnsi="Arial" w:cs="Arial"/>
        </w:rPr>
        <w:t xml:space="preserve">Commissions are paid </w:t>
      </w:r>
      <w:r w:rsidR="000B1553">
        <w:rPr>
          <w:rFonts w:ascii="Arial" w:hAnsi="Arial" w:cs="Arial"/>
        </w:rPr>
        <w:t>on either the 10</w:t>
      </w:r>
      <w:r w:rsidR="000B1553" w:rsidRPr="000B1553">
        <w:rPr>
          <w:rFonts w:ascii="Arial" w:hAnsi="Arial" w:cs="Arial"/>
          <w:vertAlign w:val="superscript"/>
        </w:rPr>
        <w:t>th</w:t>
      </w:r>
      <w:r w:rsidR="000B1553">
        <w:rPr>
          <w:rFonts w:ascii="Arial" w:hAnsi="Arial" w:cs="Arial"/>
        </w:rPr>
        <w:t xml:space="preserve"> and</w:t>
      </w:r>
      <w:r w:rsidR="0093588C">
        <w:rPr>
          <w:rFonts w:ascii="Arial" w:hAnsi="Arial" w:cs="Arial"/>
        </w:rPr>
        <w:t>/or</w:t>
      </w:r>
      <w:r w:rsidR="000B1553">
        <w:rPr>
          <w:rFonts w:ascii="Arial" w:hAnsi="Arial" w:cs="Arial"/>
        </w:rPr>
        <w:t xml:space="preserve"> 25</w:t>
      </w:r>
      <w:r w:rsidR="000B1553" w:rsidRPr="000B1553">
        <w:rPr>
          <w:rFonts w:ascii="Arial" w:hAnsi="Arial" w:cs="Arial"/>
          <w:vertAlign w:val="superscript"/>
        </w:rPr>
        <w:t>th</w:t>
      </w:r>
      <w:r w:rsidR="0093588C">
        <w:rPr>
          <w:rFonts w:ascii="Arial" w:hAnsi="Arial" w:cs="Arial"/>
        </w:rPr>
        <w:t xml:space="preserve"> of each month.</w:t>
      </w:r>
    </w:p>
    <w:p w:rsidR="0093588C" w:rsidRPr="0093588C" w:rsidRDefault="0093588C" w:rsidP="0093588C">
      <w:pPr>
        <w:rPr>
          <w:rFonts w:ascii="Arial" w:hAnsi="Arial" w:cs="Arial"/>
        </w:rPr>
      </w:pPr>
      <w:r w:rsidRPr="0093588C">
        <w:rPr>
          <w:rFonts w:ascii="Arial" w:hAnsi="Arial" w:cs="Arial"/>
        </w:rPr>
        <w:t>General Sales</w:t>
      </w:r>
    </w:p>
    <w:p w:rsidR="00C20E23" w:rsidRPr="0093588C" w:rsidRDefault="00551415" w:rsidP="0093588C">
      <w:pPr>
        <w:numPr>
          <w:ilvl w:val="0"/>
          <w:numId w:val="1"/>
        </w:numPr>
        <w:rPr>
          <w:rFonts w:ascii="Arial" w:hAnsi="Arial" w:cs="Arial"/>
        </w:rPr>
      </w:pPr>
      <w:r w:rsidRPr="0093588C">
        <w:rPr>
          <w:rFonts w:ascii="Arial" w:hAnsi="Arial" w:cs="Arial"/>
        </w:rPr>
        <w:t xml:space="preserve">30% Commission for the first 90 days per customer </w:t>
      </w:r>
    </w:p>
    <w:p w:rsidR="00C20E23" w:rsidRPr="0093588C" w:rsidRDefault="00551415" w:rsidP="0093588C">
      <w:pPr>
        <w:numPr>
          <w:ilvl w:val="0"/>
          <w:numId w:val="1"/>
        </w:numPr>
        <w:rPr>
          <w:rFonts w:ascii="Arial" w:hAnsi="Arial" w:cs="Arial"/>
        </w:rPr>
      </w:pPr>
      <w:r w:rsidRPr="0093588C">
        <w:rPr>
          <w:rFonts w:ascii="Arial" w:hAnsi="Arial" w:cs="Arial"/>
        </w:rPr>
        <w:t xml:space="preserve">10% Residual after 91 days </w:t>
      </w:r>
    </w:p>
    <w:p w:rsidR="00C20E23" w:rsidRPr="0093588C" w:rsidRDefault="00551415" w:rsidP="0093588C">
      <w:pPr>
        <w:numPr>
          <w:ilvl w:val="1"/>
          <w:numId w:val="1"/>
        </w:numPr>
        <w:rPr>
          <w:rFonts w:ascii="Arial" w:hAnsi="Arial" w:cs="Arial"/>
        </w:rPr>
      </w:pPr>
      <w:r w:rsidRPr="0093588C">
        <w:rPr>
          <w:rFonts w:ascii="Arial" w:hAnsi="Arial" w:cs="Arial"/>
        </w:rPr>
        <w:t xml:space="preserve">For as long as you are </w:t>
      </w:r>
      <w:r w:rsidR="0093588C">
        <w:rPr>
          <w:rFonts w:ascii="Arial" w:hAnsi="Arial" w:cs="Arial"/>
        </w:rPr>
        <w:t xml:space="preserve">an ISR for </w:t>
      </w:r>
      <w:r w:rsidRPr="0093588C">
        <w:rPr>
          <w:rFonts w:ascii="Arial" w:hAnsi="Arial" w:cs="Arial"/>
        </w:rPr>
        <w:t xml:space="preserve"> UER</w:t>
      </w:r>
    </w:p>
    <w:p w:rsidR="0093588C" w:rsidRPr="0093588C" w:rsidRDefault="0093588C" w:rsidP="0093588C">
      <w:pPr>
        <w:rPr>
          <w:rFonts w:ascii="Arial" w:hAnsi="Arial" w:cs="Arial"/>
        </w:rPr>
      </w:pPr>
      <w:r w:rsidRPr="0093588C">
        <w:rPr>
          <w:rFonts w:ascii="Arial" w:hAnsi="Arial" w:cs="Arial"/>
        </w:rPr>
        <w:t>Bonus</w:t>
      </w:r>
    </w:p>
    <w:p w:rsidR="00C20E23" w:rsidRPr="0093588C" w:rsidRDefault="00551415" w:rsidP="0093588C">
      <w:pPr>
        <w:numPr>
          <w:ilvl w:val="0"/>
          <w:numId w:val="2"/>
        </w:numPr>
        <w:rPr>
          <w:rFonts w:ascii="Arial" w:hAnsi="Arial" w:cs="Arial"/>
        </w:rPr>
      </w:pPr>
      <w:r w:rsidRPr="0093588C">
        <w:rPr>
          <w:rFonts w:ascii="Arial" w:hAnsi="Arial" w:cs="Arial"/>
        </w:rPr>
        <w:t>3 New Customers within first 30 days</w:t>
      </w:r>
    </w:p>
    <w:p w:rsidR="00616108" w:rsidRPr="0093588C" w:rsidRDefault="00551415" w:rsidP="0093588C">
      <w:pPr>
        <w:numPr>
          <w:ilvl w:val="1"/>
          <w:numId w:val="2"/>
        </w:numPr>
        <w:rPr>
          <w:rFonts w:ascii="Arial" w:hAnsi="Arial" w:cs="Arial"/>
        </w:rPr>
      </w:pPr>
      <w:r w:rsidRPr="0093588C">
        <w:rPr>
          <w:rFonts w:ascii="Arial" w:hAnsi="Arial" w:cs="Arial"/>
        </w:rPr>
        <w:t>Addition 5% for</w:t>
      </w:r>
      <w:r w:rsidR="0093588C" w:rsidRPr="0093588C">
        <w:rPr>
          <w:rFonts w:ascii="Arial" w:hAnsi="Arial" w:cs="Arial"/>
        </w:rPr>
        <w:t xml:space="preserve"> those customers first 90 days</w:t>
      </w:r>
    </w:p>
    <w:sectPr w:rsidR="00616108" w:rsidRPr="0093588C" w:rsidSect="00EA7D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41F"/>
    <w:multiLevelType w:val="hybridMultilevel"/>
    <w:tmpl w:val="7F9ABD02"/>
    <w:lvl w:ilvl="0" w:tplc="894254D6">
      <w:start w:val="1"/>
      <w:numFmt w:val="bullet"/>
      <w:lvlText w:val="•"/>
      <w:lvlJc w:val="left"/>
      <w:pPr>
        <w:tabs>
          <w:tab w:val="num" w:pos="720"/>
        </w:tabs>
        <w:ind w:left="720" w:hanging="360"/>
      </w:pPr>
      <w:rPr>
        <w:rFonts w:ascii="Times New Roman" w:hAnsi="Times New Roman" w:hint="default"/>
      </w:rPr>
    </w:lvl>
    <w:lvl w:ilvl="1" w:tplc="24E6CF9E">
      <w:start w:val="876"/>
      <w:numFmt w:val="bullet"/>
      <w:lvlText w:val="–"/>
      <w:lvlJc w:val="left"/>
      <w:pPr>
        <w:tabs>
          <w:tab w:val="num" w:pos="1440"/>
        </w:tabs>
        <w:ind w:left="1440" w:hanging="360"/>
      </w:pPr>
      <w:rPr>
        <w:rFonts w:ascii="Times New Roman" w:hAnsi="Times New Roman" w:hint="default"/>
      </w:rPr>
    </w:lvl>
    <w:lvl w:ilvl="2" w:tplc="A0D2399C" w:tentative="1">
      <w:start w:val="1"/>
      <w:numFmt w:val="bullet"/>
      <w:lvlText w:val="•"/>
      <w:lvlJc w:val="left"/>
      <w:pPr>
        <w:tabs>
          <w:tab w:val="num" w:pos="2160"/>
        </w:tabs>
        <w:ind w:left="2160" w:hanging="360"/>
      </w:pPr>
      <w:rPr>
        <w:rFonts w:ascii="Times New Roman" w:hAnsi="Times New Roman" w:hint="default"/>
      </w:rPr>
    </w:lvl>
    <w:lvl w:ilvl="3" w:tplc="65000C5C" w:tentative="1">
      <w:start w:val="1"/>
      <w:numFmt w:val="bullet"/>
      <w:lvlText w:val="•"/>
      <w:lvlJc w:val="left"/>
      <w:pPr>
        <w:tabs>
          <w:tab w:val="num" w:pos="2880"/>
        </w:tabs>
        <w:ind w:left="2880" w:hanging="360"/>
      </w:pPr>
      <w:rPr>
        <w:rFonts w:ascii="Times New Roman" w:hAnsi="Times New Roman" w:hint="default"/>
      </w:rPr>
    </w:lvl>
    <w:lvl w:ilvl="4" w:tplc="67DCD770" w:tentative="1">
      <w:start w:val="1"/>
      <w:numFmt w:val="bullet"/>
      <w:lvlText w:val="•"/>
      <w:lvlJc w:val="left"/>
      <w:pPr>
        <w:tabs>
          <w:tab w:val="num" w:pos="3600"/>
        </w:tabs>
        <w:ind w:left="3600" w:hanging="360"/>
      </w:pPr>
      <w:rPr>
        <w:rFonts w:ascii="Times New Roman" w:hAnsi="Times New Roman" w:hint="default"/>
      </w:rPr>
    </w:lvl>
    <w:lvl w:ilvl="5" w:tplc="78B2C792" w:tentative="1">
      <w:start w:val="1"/>
      <w:numFmt w:val="bullet"/>
      <w:lvlText w:val="•"/>
      <w:lvlJc w:val="left"/>
      <w:pPr>
        <w:tabs>
          <w:tab w:val="num" w:pos="4320"/>
        </w:tabs>
        <w:ind w:left="4320" w:hanging="360"/>
      </w:pPr>
      <w:rPr>
        <w:rFonts w:ascii="Times New Roman" w:hAnsi="Times New Roman" w:hint="default"/>
      </w:rPr>
    </w:lvl>
    <w:lvl w:ilvl="6" w:tplc="DE60B682" w:tentative="1">
      <w:start w:val="1"/>
      <w:numFmt w:val="bullet"/>
      <w:lvlText w:val="•"/>
      <w:lvlJc w:val="left"/>
      <w:pPr>
        <w:tabs>
          <w:tab w:val="num" w:pos="5040"/>
        </w:tabs>
        <w:ind w:left="5040" w:hanging="360"/>
      </w:pPr>
      <w:rPr>
        <w:rFonts w:ascii="Times New Roman" w:hAnsi="Times New Roman" w:hint="default"/>
      </w:rPr>
    </w:lvl>
    <w:lvl w:ilvl="7" w:tplc="0A826A9C" w:tentative="1">
      <w:start w:val="1"/>
      <w:numFmt w:val="bullet"/>
      <w:lvlText w:val="•"/>
      <w:lvlJc w:val="left"/>
      <w:pPr>
        <w:tabs>
          <w:tab w:val="num" w:pos="5760"/>
        </w:tabs>
        <w:ind w:left="5760" w:hanging="360"/>
      </w:pPr>
      <w:rPr>
        <w:rFonts w:ascii="Times New Roman" w:hAnsi="Times New Roman" w:hint="default"/>
      </w:rPr>
    </w:lvl>
    <w:lvl w:ilvl="8" w:tplc="5FB4D3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92D2AA7"/>
    <w:multiLevelType w:val="hybridMultilevel"/>
    <w:tmpl w:val="FC4C9C96"/>
    <w:lvl w:ilvl="0" w:tplc="948C23BC">
      <w:start w:val="1"/>
      <w:numFmt w:val="bullet"/>
      <w:lvlText w:val="•"/>
      <w:lvlJc w:val="left"/>
      <w:pPr>
        <w:tabs>
          <w:tab w:val="num" w:pos="720"/>
        </w:tabs>
        <w:ind w:left="720" w:hanging="360"/>
      </w:pPr>
      <w:rPr>
        <w:rFonts w:ascii="Times New Roman" w:hAnsi="Times New Roman" w:hint="default"/>
      </w:rPr>
    </w:lvl>
    <w:lvl w:ilvl="1" w:tplc="3E64D4F0">
      <w:start w:val="876"/>
      <w:numFmt w:val="bullet"/>
      <w:lvlText w:val="–"/>
      <w:lvlJc w:val="left"/>
      <w:pPr>
        <w:tabs>
          <w:tab w:val="num" w:pos="1440"/>
        </w:tabs>
        <w:ind w:left="1440" w:hanging="360"/>
      </w:pPr>
      <w:rPr>
        <w:rFonts w:ascii="Times New Roman" w:hAnsi="Times New Roman" w:hint="default"/>
      </w:rPr>
    </w:lvl>
    <w:lvl w:ilvl="2" w:tplc="AE9C40C0" w:tentative="1">
      <w:start w:val="1"/>
      <w:numFmt w:val="bullet"/>
      <w:lvlText w:val="•"/>
      <w:lvlJc w:val="left"/>
      <w:pPr>
        <w:tabs>
          <w:tab w:val="num" w:pos="2160"/>
        </w:tabs>
        <w:ind w:left="2160" w:hanging="360"/>
      </w:pPr>
      <w:rPr>
        <w:rFonts w:ascii="Times New Roman" w:hAnsi="Times New Roman" w:hint="default"/>
      </w:rPr>
    </w:lvl>
    <w:lvl w:ilvl="3" w:tplc="53DCB88A" w:tentative="1">
      <w:start w:val="1"/>
      <w:numFmt w:val="bullet"/>
      <w:lvlText w:val="•"/>
      <w:lvlJc w:val="left"/>
      <w:pPr>
        <w:tabs>
          <w:tab w:val="num" w:pos="2880"/>
        </w:tabs>
        <w:ind w:left="2880" w:hanging="360"/>
      </w:pPr>
      <w:rPr>
        <w:rFonts w:ascii="Times New Roman" w:hAnsi="Times New Roman" w:hint="default"/>
      </w:rPr>
    </w:lvl>
    <w:lvl w:ilvl="4" w:tplc="13BC5FBC" w:tentative="1">
      <w:start w:val="1"/>
      <w:numFmt w:val="bullet"/>
      <w:lvlText w:val="•"/>
      <w:lvlJc w:val="left"/>
      <w:pPr>
        <w:tabs>
          <w:tab w:val="num" w:pos="3600"/>
        </w:tabs>
        <w:ind w:left="3600" w:hanging="360"/>
      </w:pPr>
      <w:rPr>
        <w:rFonts w:ascii="Times New Roman" w:hAnsi="Times New Roman" w:hint="default"/>
      </w:rPr>
    </w:lvl>
    <w:lvl w:ilvl="5" w:tplc="08E8FACE" w:tentative="1">
      <w:start w:val="1"/>
      <w:numFmt w:val="bullet"/>
      <w:lvlText w:val="•"/>
      <w:lvlJc w:val="left"/>
      <w:pPr>
        <w:tabs>
          <w:tab w:val="num" w:pos="4320"/>
        </w:tabs>
        <w:ind w:left="4320" w:hanging="360"/>
      </w:pPr>
      <w:rPr>
        <w:rFonts w:ascii="Times New Roman" w:hAnsi="Times New Roman" w:hint="default"/>
      </w:rPr>
    </w:lvl>
    <w:lvl w:ilvl="6" w:tplc="66A43030" w:tentative="1">
      <w:start w:val="1"/>
      <w:numFmt w:val="bullet"/>
      <w:lvlText w:val="•"/>
      <w:lvlJc w:val="left"/>
      <w:pPr>
        <w:tabs>
          <w:tab w:val="num" w:pos="5040"/>
        </w:tabs>
        <w:ind w:left="5040" w:hanging="360"/>
      </w:pPr>
      <w:rPr>
        <w:rFonts w:ascii="Times New Roman" w:hAnsi="Times New Roman" w:hint="default"/>
      </w:rPr>
    </w:lvl>
    <w:lvl w:ilvl="7" w:tplc="FE1883A2" w:tentative="1">
      <w:start w:val="1"/>
      <w:numFmt w:val="bullet"/>
      <w:lvlText w:val="•"/>
      <w:lvlJc w:val="left"/>
      <w:pPr>
        <w:tabs>
          <w:tab w:val="num" w:pos="5760"/>
        </w:tabs>
        <w:ind w:left="5760" w:hanging="360"/>
      </w:pPr>
      <w:rPr>
        <w:rFonts w:ascii="Times New Roman" w:hAnsi="Times New Roman" w:hint="default"/>
      </w:rPr>
    </w:lvl>
    <w:lvl w:ilvl="8" w:tplc="83D0384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20"/>
  <w:characterSpacingControl w:val="doNotCompress"/>
  <w:compat/>
  <w:rsids>
    <w:rsidRoot w:val="00F242D3"/>
    <w:rsid w:val="000B1553"/>
    <w:rsid w:val="000D6F7B"/>
    <w:rsid w:val="000F1C2F"/>
    <w:rsid w:val="001A73E5"/>
    <w:rsid w:val="001F255F"/>
    <w:rsid w:val="00282005"/>
    <w:rsid w:val="002D75FE"/>
    <w:rsid w:val="0041617D"/>
    <w:rsid w:val="004C7F62"/>
    <w:rsid w:val="005172AD"/>
    <w:rsid w:val="00551415"/>
    <w:rsid w:val="00616108"/>
    <w:rsid w:val="006B1EEA"/>
    <w:rsid w:val="006D0AA1"/>
    <w:rsid w:val="007B5369"/>
    <w:rsid w:val="007C2DA2"/>
    <w:rsid w:val="00806910"/>
    <w:rsid w:val="009279DF"/>
    <w:rsid w:val="0093588C"/>
    <w:rsid w:val="00997B65"/>
    <w:rsid w:val="00A54408"/>
    <w:rsid w:val="00AB08A0"/>
    <w:rsid w:val="00B370C5"/>
    <w:rsid w:val="00B9450D"/>
    <w:rsid w:val="00C20E23"/>
    <w:rsid w:val="00C64D90"/>
    <w:rsid w:val="00CB685C"/>
    <w:rsid w:val="00EA7D46"/>
    <w:rsid w:val="00EC5E6F"/>
    <w:rsid w:val="00F2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D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42D3"/>
    <w:rPr>
      <w:color w:val="0000FF"/>
      <w:u w:val="single"/>
    </w:rPr>
  </w:style>
  <w:style w:type="paragraph" w:styleId="NormalWeb">
    <w:name w:val="Normal (Web)"/>
    <w:basedOn w:val="Normal"/>
    <w:rsid w:val="00F242D3"/>
    <w:pPr>
      <w:spacing w:before="100" w:beforeAutospacing="1" w:after="100" w:afterAutospacing="1"/>
    </w:pPr>
  </w:style>
  <w:style w:type="paragraph" w:styleId="BalloonText">
    <w:name w:val="Balloon Text"/>
    <w:basedOn w:val="Normal"/>
    <w:link w:val="BalloonTextChar"/>
    <w:rsid w:val="00551415"/>
    <w:rPr>
      <w:rFonts w:ascii="Tahoma" w:hAnsi="Tahoma" w:cs="Tahoma"/>
      <w:sz w:val="16"/>
      <w:szCs w:val="16"/>
    </w:rPr>
  </w:style>
  <w:style w:type="character" w:customStyle="1" w:styleId="BalloonTextChar">
    <w:name w:val="Balloon Text Char"/>
    <w:basedOn w:val="DefaultParagraphFont"/>
    <w:link w:val="BalloonText"/>
    <w:rsid w:val="00551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794831">
      <w:bodyDiv w:val="1"/>
      <w:marLeft w:val="0"/>
      <w:marRight w:val="0"/>
      <w:marTop w:val="0"/>
      <w:marBottom w:val="0"/>
      <w:divBdr>
        <w:top w:val="none" w:sz="0" w:space="0" w:color="auto"/>
        <w:left w:val="none" w:sz="0" w:space="0" w:color="auto"/>
        <w:bottom w:val="none" w:sz="0" w:space="0" w:color="auto"/>
        <w:right w:val="none" w:sz="0" w:space="0" w:color="auto"/>
      </w:divBdr>
      <w:divsChild>
        <w:div w:id="824514861">
          <w:marLeft w:val="547"/>
          <w:marRight w:val="0"/>
          <w:marTop w:val="134"/>
          <w:marBottom w:val="0"/>
          <w:divBdr>
            <w:top w:val="none" w:sz="0" w:space="0" w:color="auto"/>
            <w:left w:val="none" w:sz="0" w:space="0" w:color="auto"/>
            <w:bottom w:val="none" w:sz="0" w:space="0" w:color="auto"/>
            <w:right w:val="none" w:sz="0" w:space="0" w:color="auto"/>
          </w:divBdr>
        </w:div>
        <w:div w:id="1362708339">
          <w:marLeft w:val="547"/>
          <w:marRight w:val="0"/>
          <w:marTop w:val="134"/>
          <w:marBottom w:val="0"/>
          <w:divBdr>
            <w:top w:val="none" w:sz="0" w:space="0" w:color="auto"/>
            <w:left w:val="none" w:sz="0" w:space="0" w:color="auto"/>
            <w:bottom w:val="none" w:sz="0" w:space="0" w:color="auto"/>
            <w:right w:val="none" w:sz="0" w:space="0" w:color="auto"/>
          </w:divBdr>
        </w:div>
        <w:div w:id="536161506">
          <w:marLeft w:val="1166"/>
          <w:marRight w:val="0"/>
          <w:marTop w:val="115"/>
          <w:marBottom w:val="0"/>
          <w:divBdr>
            <w:top w:val="none" w:sz="0" w:space="0" w:color="auto"/>
            <w:left w:val="none" w:sz="0" w:space="0" w:color="auto"/>
            <w:bottom w:val="none" w:sz="0" w:space="0" w:color="auto"/>
            <w:right w:val="none" w:sz="0" w:space="0" w:color="auto"/>
          </w:divBdr>
        </w:div>
        <w:div w:id="486096065">
          <w:marLeft w:val="547"/>
          <w:marRight w:val="0"/>
          <w:marTop w:val="134"/>
          <w:marBottom w:val="0"/>
          <w:divBdr>
            <w:top w:val="none" w:sz="0" w:space="0" w:color="auto"/>
            <w:left w:val="none" w:sz="0" w:space="0" w:color="auto"/>
            <w:bottom w:val="none" w:sz="0" w:space="0" w:color="auto"/>
            <w:right w:val="none" w:sz="0" w:space="0" w:color="auto"/>
          </w:divBdr>
        </w:div>
        <w:div w:id="1431974709">
          <w:marLeft w:val="1166"/>
          <w:marRight w:val="0"/>
          <w:marTop w:val="115"/>
          <w:marBottom w:val="0"/>
          <w:divBdr>
            <w:top w:val="none" w:sz="0" w:space="0" w:color="auto"/>
            <w:left w:val="none" w:sz="0" w:space="0" w:color="auto"/>
            <w:bottom w:val="none" w:sz="0" w:space="0" w:color="auto"/>
            <w:right w:val="none" w:sz="0" w:space="0" w:color="auto"/>
          </w:divBdr>
        </w:div>
      </w:divsChild>
    </w:div>
    <w:div w:id="586578922">
      <w:bodyDiv w:val="1"/>
      <w:marLeft w:val="0"/>
      <w:marRight w:val="0"/>
      <w:marTop w:val="0"/>
      <w:marBottom w:val="0"/>
      <w:divBdr>
        <w:top w:val="none" w:sz="0" w:space="0" w:color="auto"/>
        <w:left w:val="none" w:sz="0" w:space="0" w:color="auto"/>
        <w:bottom w:val="none" w:sz="0" w:space="0" w:color="auto"/>
        <w:right w:val="none" w:sz="0" w:space="0" w:color="auto"/>
      </w:divBdr>
    </w:div>
    <w:div w:id="995381051">
      <w:bodyDiv w:val="1"/>
      <w:marLeft w:val="0"/>
      <w:marRight w:val="0"/>
      <w:marTop w:val="0"/>
      <w:marBottom w:val="0"/>
      <w:divBdr>
        <w:top w:val="none" w:sz="0" w:space="0" w:color="auto"/>
        <w:left w:val="none" w:sz="0" w:space="0" w:color="auto"/>
        <w:bottom w:val="none" w:sz="0" w:space="0" w:color="auto"/>
        <w:right w:val="none" w:sz="0" w:space="0" w:color="auto"/>
      </w:divBdr>
    </w:div>
    <w:div w:id="2018652913">
      <w:bodyDiv w:val="1"/>
      <w:marLeft w:val="0"/>
      <w:marRight w:val="0"/>
      <w:marTop w:val="0"/>
      <w:marBottom w:val="0"/>
      <w:divBdr>
        <w:top w:val="none" w:sz="0" w:space="0" w:color="auto"/>
        <w:left w:val="none" w:sz="0" w:space="0" w:color="auto"/>
        <w:bottom w:val="none" w:sz="0" w:space="0" w:color="auto"/>
        <w:right w:val="none" w:sz="0" w:space="0" w:color="auto"/>
      </w:divBdr>
    </w:div>
    <w:div w:id="20744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COMMISSION SALES AGREEMENT</vt:lpstr>
    </vt:vector>
  </TitlesOfParts>
  <Company>Techway Services</Company>
  <LinksUpToDate>false</LinksUpToDate>
  <CharactersWithSpaces>6006</CharactersWithSpaces>
  <SharedDoc>false</SharedDoc>
  <HLinks>
    <vt:vector size="18" baseType="variant">
      <vt:variant>
        <vt:i4>6094861</vt:i4>
      </vt:variant>
      <vt:variant>
        <vt:i4>6</vt:i4>
      </vt:variant>
      <vt:variant>
        <vt:i4>0</vt:i4>
      </vt:variant>
      <vt:variant>
        <vt:i4>5</vt:i4>
      </vt:variant>
      <vt:variant>
        <vt:lpwstr>http://www.spiritsportswear.com/salescompensationoutside.htm</vt:lpwstr>
      </vt:variant>
      <vt:variant>
        <vt:lpwstr/>
      </vt:variant>
      <vt:variant>
        <vt:i4>8061048</vt:i4>
      </vt:variant>
      <vt:variant>
        <vt:i4>3</vt:i4>
      </vt:variant>
      <vt:variant>
        <vt:i4>0</vt:i4>
      </vt:variant>
      <vt:variant>
        <vt:i4>5</vt:i4>
      </vt:variant>
      <vt:variant>
        <vt:lpwstr>http://www.spiritsportswear.com/sales2.html</vt:lpwstr>
      </vt:variant>
      <vt:variant>
        <vt:lpwstr/>
      </vt:variant>
      <vt:variant>
        <vt:i4>8192120</vt:i4>
      </vt:variant>
      <vt:variant>
        <vt:i4>0</vt:i4>
      </vt:variant>
      <vt:variant>
        <vt:i4>0</vt:i4>
      </vt:variant>
      <vt:variant>
        <vt:i4>5</vt:i4>
      </vt:variant>
      <vt:variant>
        <vt:lpwstr>http://www.spiritsportswear.com/sales4.html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SALES AGREEMENT</dc:title>
  <dc:subject/>
  <dc:creator>bcrossno</dc:creator>
  <cp:keywords/>
  <cp:lastModifiedBy>Dell user</cp:lastModifiedBy>
  <cp:revision>2</cp:revision>
  <dcterms:created xsi:type="dcterms:W3CDTF">2011-07-14T19:51:00Z</dcterms:created>
  <dcterms:modified xsi:type="dcterms:W3CDTF">2011-07-14T19:51:00Z</dcterms:modified>
</cp:coreProperties>
</file>