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5D" w:rsidRPr="00E3325D" w:rsidRDefault="00CF79C3" w:rsidP="00E3325D">
      <w:pPr>
        <w:shd w:val="clear" w:color="auto" w:fill="FFFFFF"/>
        <w:spacing w:before="100" w:beforeAutospacing="1" w:after="100" w:afterAutospacing="1" w:line="240" w:lineRule="auto"/>
        <w:rPr>
          <w:rFonts w:ascii="SF-Pro-Display-Regular" w:eastAsia="Times New Roman" w:hAnsi="SF-Pro-Display-Regular" w:cs="Times New Roman"/>
          <w:color w:val="0A0A0A"/>
          <w:sz w:val="29"/>
          <w:szCs w:val="29"/>
        </w:rPr>
      </w:pPr>
      <w:r>
        <w:rPr>
          <w:rFonts w:ascii="SF-Pro-Display-Regular" w:eastAsia="Times New Roman" w:hAnsi="SF-Pro-Display-Regular" w:cs="Times New Roman"/>
          <w:color w:val="0A0A0A"/>
          <w:sz w:val="29"/>
          <w:szCs w:val="29"/>
        </w:rPr>
        <w:t>Your Name</w:t>
      </w:r>
    </w:p>
    <w:p w:rsidR="00E3325D" w:rsidRPr="00E3325D" w:rsidRDefault="00E3325D" w:rsidP="00E3325D">
      <w:pPr>
        <w:shd w:val="clear" w:color="auto" w:fill="FFFFFF"/>
        <w:spacing w:before="100" w:beforeAutospacing="1" w:after="100" w:afterAutospacing="1" w:line="240" w:lineRule="auto"/>
        <w:rPr>
          <w:rFonts w:ascii="SF-Pro-Display-Regular" w:eastAsia="Times New Roman" w:hAnsi="SF-Pro-Display-Regular" w:cs="Times New Roman"/>
          <w:color w:val="0A0A0A"/>
          <w:sz w:val="29"/>
          <w:szCs w:val="29"/>
        </w:rPr>
      </w:pPr>
      <w:r w:rsidRPr="00E3325D">
        <w:rPr>
          <w:rFonts w:ascii="SF-Pro-Display-Regular" w:eastAsia="Times New Roman" w:hAnsi="SF-Pro-Display-Regular" w:cs="Times New Roman"/>
          <w:color w:val="0A0A0A"/>
          <w:sz w:val="29"/>
          <w:szCs w:val="29"/>
        </w:rPr>
        <w:t>123 First Street</w:t>
      </w:r>
    </w:p>
    <w:p w:rsidR="00E3325D" w:rsidRPr="00E3325D" w:rsidRDefault="00E3325D" w:rsidP="00E3325D">
      <w:pPr>
        <w:shd w:val="clear" w:color="auto" w:fill="FFFFFF"/>
        <w:spacing w:before="100" w:beforeAutospacing="1" w:after="100" w:afterAutospacing="1" w:line="240" w:lineRule="auto"/>
        <w:rPr>
          <w:rFonts w:ascii="SF-Pro-Display-Regular" w:eastAsia="Times New Roman" w:hAnsi="SF-Pro-Display-Regular" w:cs="Times New Roman"/>
          <w:color w:val="0A0A0A"/>
          <w:sz w:val="29"/>
          <w:szCs w:val="29"/>
        </w:rPr>
      </w:pPr>
      <w:r w:rsidRPr="00E3325D">
        <w:rPr>
          <w:rFonts w:ascii="SF-Pro-Display-Regular" w:eastAsia="Times New Roman" w:hAnsi="SF-Pro-Display-Regular" w:cs="Times New Roman"/>
          <w:color w:val="0A0A0A"/>
          <w:sz w:val="29"/>
          <w:szCs w:val="29"/>
        </w:rPr>
        <w:t>San Francisco, CA 94110</w:t>
      </w:r>
    </w:p>
    <w:p w:rsidR="00E3325D" w:rsidRPr="00E3325D" w:rsidRDefault="00E3325D" w:rsidP="00E3325D">
      <w:pPr>
        <w:shd w:val="clear" w:color="auto" w:fill="FFFFFF"/>
        <w:spacing w:before="100" w:beforeAutospacing="1" w:after="100" w:afterAutospacing="1" w:line="240" w:lineRule="auto"/>
        <w:rPr>
          <w:rFonts w:ascii="SF-Pro-Display-Regular" w:eastAsia="Times New Roman" w:hAnsi="SF-Pro-Display-Regular" w:cs="Times New Roman"/>
          <w:color w:val="0A0A0A"/>
          <w:sz w:val="29"/>
          <w:szCs w:val="29"/>
        </w:rPr>
      </w:pPr>
      <w:r w:rsidRPr="00E3325D">
        <w:rPr>
          <w:rFonts w:ascii="SF-Pro-Display-Regular" w:eastAsia="Times New Roman" w:hAnsi="SF-Pro-Display-Regular" w:cs="Times New Roman"/>
          <w:color w:val="0A0A0A"/>
          <w:sz w:val="29"/>
          <w:szCs w:val="29"/>
        </w:rPr>
        <w:t>(999) 123 4567</w:t>
      </w:r>
    </w:p>
    <w:p w:rsidR="00E3325D" w:rsidRPr="00E3325D" w:rsidRDefault="00CF79C3" w:rsidP="00E3325D">
      <w:pPr>
        <w:shd w:val="clear" w:color="auto" w:fill="FFFFFF"/>
        <w:spacing w:before="100" w:beforeAutospacing="1" w:after="100" w:afterAutospacing="1" w:line="240" w:lineRule="auto"/>
        <w:rPr>
          <w:rFonts w:ascii="SF-Pro-Display-Regular" w:eastAsia="Times New Roman" w:hAnsi="SF-Pro-Display-Regular" w:cs="Times New Roman"/>
          <w:color w:val="0A0A0A"/>
          <w:sz w:val="29"/>
          <w:szCs w:val="29"/>
        </w:rPr>
      </w:pPr>
      <w:r>
        <w:rPr>
          <w:rFonts w:ascii="SF-Pro-Display-Regular" w:eastAsia="Times New Roman" w:hAnsi="SF-Pro-Display-Regular" w:cs="Times New Roman"/>
          <w:color w:val="0A0A0A"/>
          <w:sz w:val="29"/>
          <w:szCs w:val="29"/>
        </w:rPr>
        <w:t>June</w:t>
      </w:r>
      <w:bookmarkStart w:id="0" w:name="_GoBack"/>
      <w:bookmarkEnd w:id="0"/>
      <w:r>
        <w:rPr>
          <w:rFonts w:ascii="SF-Pro-Display-Regular" w:eastAsia="Times New Roman" w:hAnsi="SF-Pro-Display-Regular" w:cs="Times New Roman"/>
          <w:color w:val="0A0A0A"/>
          <w:sz w:val="29"/>
          <w:szCs w:val="29"/>
        </w:rPr>
        <w:t xml:space="preserve"> 11</w:t>
      </w:r>
      <w:r w:rsidR="00E3325D" w:rsidRPr="00E3325D">
        <w:rPr>
          <w:rFonts w:ascii="SF-Pro-Display-Regular" w:eastAsia="Times New Roman" w:hAnsi="SF-Pro-Display-Regular" w:cs="Times New Roman"/>
          <w:color w:val="0A0A0A"/>
          <w:sz w:val="21"/>
          <w:szCs w:val="21"/>
          <w:vertAlign w:val="superscript"/>
        </w:rPr>
        <w:t>th</w:t>
      </w:r>
      <w:r>
        <w:rPr>
          <w:rFonts w:ascii="SF-Pro-Display-Regular" w:eastAsia="Times New Roman" w:hAnsi="SF-Pro-Display-Regular" w:cs="Times New Roman"/>
          <w:color w:val="0A0A0A"/>
          <w:sz w:val="29"/>
          <w:szCs w:val="29"/>
        </w:rPr>
        <w:t>, 2020</w:t>
      </w:r>
    </w:p>
    <w:p w:rsidR="00E3325D" w:rsidRPr="00E3325D" w:rsidRDefault="00E3325D" w:rsidP="00E3325D">
      <w:pPr>
        <w:shd w:val="clear" w:color="auto" w:fill="FFFFFF"/>
        <w:spacing w:before="100" w:beforeAutospacing="1" w:after="100" w:afterAutospacing="1" w:line="240" w:lineRule="auto"/>
        <w:rPr>
          <w:rFonts w:ascii="SF-Pro-Display-Regular" w:eastAsia="Times New Roman" w:hAnsi="SF-Pro-Display-Regular" w:cs="Times New Roman"/>
          <w:color w:val="0A0A0A"/>
          <w:sz w:val="29"/>
          <w:szCs w:val="29"/>
        </w:rPr>
      </w:pPr>
      <w:r w:rsidRPr="00E3325D">
        <w:rPr>
          <w:rFonts w:ascii="SF-Pro-Display-Regular" w:eastAsia="Times New Roman" w:hAnsi="SF-Pro-Display-Regular" w:cs="Times New Roman"/>
          <w:color w:val="0A0A0A"/>
          <w:sz w:val="29"/>
          <w:szCs w:val="29"/>
        </w:rPr>
        <w:t>Dear Ms. Yates,</w:t>
      </w:r>
    </w:p>
    <w:p w:rsidR="00E3325D" w:rsidRPr="00E3325D" w:rsidRDefault="00E3325D" w:rsidP="00E3325D">
      <w:pPr>
        <w:shd w:val="clear" w:color="auto" w:fill="FFFFFF"/>
        <w:spacing w:before="100" w:beforeAutospacing="1" w:after="100" w:afterAutospacing="1" w:line="240" w:lineRule="auto"/>
        <w:rPr>
          <w:rFonts w:ascii="SF-Pro-Display-Regular" w:eastAsia="Times New Roman" w:hAnsi="SF-Pro-Display-Regular" w:cs="Times New Roman"/>
          <w:color w:val="0A0A0A"/>
          <w:sz w:val="29"/>
          <w:szCs w:val="29"/>
        </w:rPr>
      </w:pPr>
      <w:r w:rsidRPr="00E3325D">
        <w:rPr>
          <w:rFonts w:ascii="SF-Pro-Display-Regular" w:eastAsia="Times New Roman" w:hAnsi="SF-Pro-Display-Regular" w:cs="Times New Roman"/>
          <w:color w:val="0A0A0A"/>
          <w:sz w:val="29"/>
          <w:szCs w:val="29"/>
        </w:rPr>
        <w:t>I am a rising senior at UC Berkeley-Haas, studying business administration and technology. After speaking extensively with John Doe and Sarah Smith, I believe I am a strong fit for McKinsey’s unique culture and would bring to the firm my track record of mentorship, inclusion, and obligation to dissent.</w:t>
      </w:r>
    </w:p>
    <w:p w:rsidR="00E3325D" w:rsidRPr="00E3325D" w:rsidRDefault="00E3325D" w:rsidP="00E3325D">
      <w:pPr>
        <w:numPr>
          <w:ilvl w:val="0"/>
          <w:numId w:val="1"/>
        </w:numPr>
        <w:shd w:val="clear" w:color="auto" w:fill="FFFFFF"/>
        <w:spacing w:after="0" w:line="240" w:lineRule="auto"/>
        <w:rPr>
          <w:rFonts w:ascii="SF-Pro-Display-Regular" w:eastAsia="Times New Roman" w:hAnsi="SF-Pro-Display-Regular" w:cs="Times New Roman"/>
          <w:color w:val="0A0A0A"/>
          <w:sz w:val="29"/>
          <w:szCs w:val="29"/>
        </w:rPr>
      </w:pPr>
      <w:r w:rsidRPr="00E3325D">
        <w:rPr>
          <w:rFonts w:ascii="SF-Pro-Display-Regular" w:eastAsia="Times New Roman" w:hAnsi="SF-Pro-Display-Regular" w:cs="Times New Roman"/>
          <w:b/>
          <w:bCs/>
          <w:color w:val="0A0A0A"/>
          <w:sz w:val="29"/>
          <w:szCs w:val="29"/>
        </w:rPr>
        <w:t>Mentorship at Scale: </w:t>
      </w:r>
      <w:r w:rsidRPr="00E3325D">
        <w:rPr>
          <w:rFonts w:ascii="SF-Pro-Display-Regular" w:eastAsia="Times New Roman" w:hAnsi="SF-Pro-Display-Regular" w:cs="Times New Roman"/>
          <w:color w:val="0A0A0A"/>
          <w:sz w:val="29"/>
          <w:szCs w:val="29"/>
        </w:rPr>
        <w:t>At UC Berkeley, I noticed a small number of students received multiple job offers while many graduated unemployed. After speaking with over 50 students across this spectrum, I realized students graduating with multiple job offers often had access to high-quality career advice that was circulated internally amongst exclusive student organizations. In response to this problem, I built a career advice blog to democratize access to quality career advice and help create economic opportunity for students at scale. To date, I’ve written over 40 career advice articles, grown my subscriber base to 6,000 readers, and directly helped hundreds of students launch their careers.</w:t>
      </w:r>
    </w:p>
    <w:p w:rsidR="00E3325D" w:rsidRPr="00E3325D" w:rsidRDefault="00E3325D" w:rsidP="00E3325D">
      <w:pPr>
        <w:numPr>
          <w:ilvl w:val="0"/>
          <w:numId w:val="2"/>
        </w:numPr>
        <w:shd w:val="clear" w:color="auto" w:fill="FFFFFF"/>
        <w:spacing w:after="0" w:line="240" w:lineRule="auto"/>
        <w:rPr>
          <w:rFonts w:ascii="SF-Pro-Display-Regular" w:eastAsia="Times New Roman" w:hAnsi="SF-Pro-Display-Regular" w:cs="Times New Roman"/>
          <w:color w:val="0A0A0A"/>
          <w:sz w:val="29"/>
          <w:szCs w:val="29"/>
        </w:rPr>
      </w:pPr>
      <w:r w:rsidRPr="00E3325D">
        <w:rPr>
          <w:rFonts w:ascii="SF-Pro-Display-Regular" w:eastAsia="Times New Roman" w:hAnsi="SF-Pro-Display-Regular" w:cs="Times New Roman"/>
          <w:b/>
          <w:bCs/>
          <w:color w:val="0A0A0A"/>
          <w:sz w:val="29"/>
          <w:szCs w:val="29"/>
        </w:rPr>
        <w:t>Nonhierarchical and Inclusive: </w:t>
      </w:r>
      <w:r w:rsidRPr="00E3325D">
        <w:rPr>
          <w:rFonts w:ascii="SF-Pro-Display-Regular" w:eastAsia="Times New Roman" w:hAnsi="SF-Pro-Display-Regular" w:cs="Times New Roman"/>
          <w:color w:val="0A0A0A"/>
          <w:sz w:val="29"/>
          <w:szCs w:val="29"/>
        </w:rPr>
        <w:t>During my tenure as president of the entrepreneurship fraternity Sigma Eta Pi, I faced resistance from a few members who disagreed with my leadership decisions due to differing beliefs of the fraternity’s long-term vision. Rather than ignoring them and continuing to drive decisions, I led an all-hands workshop to include members in the executive team decision-making process. We sourced 50 variations of vision statements from all members, and aligned on a single, uniting vision to guide future decisions. Today, leadership and members make difficult decisions together, enabling the fraternity to evolve at a rapid pace.</w:t>
      </w:r>
    </w:p>
    <w:p w:rsidR="00E3325D" w:rsidRPr="00E3325D" w:rsidRDefault="00E3325D" w:rsidP="00E3325D">
      <w:pPr>
        <w:numPr>
          <w:ilvl w:val="0"/>
          <w:numId w:val="3"/>
        </w:numPr>
        <w:shd w:val="clear" w:color="auto" w:fill="FFFFFF"/>
        <w:spacing w:after="0" w:line="240" w:lineRule="auto"/>
        <w:rPr>
          <w:rFonts w:ascii="SF-Pro-Display-Regular" w:eastAsia="Times New Roman" w:hAnsi="SF-Pro-Display-Regular" w:cs="Times New Roman"/>
          <w:color w:val="0A0A0A"/>
          <w:sz w:val="29"/>
          <w:szCs w:val="29"/>
        </w:rPr>
      </w:pPr>
      <w:r w:rsidRPr="00E3325D">
        <w:rPr>
          <w:rFonts w:ascii="SF-Pro-Display-Regular" w:eastAsia="Times New Roman" w:hAnsi="SF-Pro-Display-Regular" w:cs="Times New Roman"/>
          <w:b/>
          <w:bCs/>
          <w:color w:val="0A0A0A"/>
          <w:sz w:val="29"/>
          <w:szCs w:val="29"/>
        </w:rPr>
        <w:t>Obligation to Dissent: </w:t>
      </w:r>
      <w:r w:rsidRPr="00E3325D">
        <w:rPr>
          <w:rFonts w:ascii="SF-Pro-Display-Regular" w:eastAsia="Times New Roman" w:hAnsi="SF-Pro-Display-Regular" w:cs="Times New Roman"/>
          <w:color w:val="0A0A0A"/>
          <w:sz w:val="29"/>
          <w:szCs w:val="29"/>
        </w:rPr>
        <w:t xml:space="preserve">As a member of a social impact consulting club, I noticed that our organization was facing a major talent roadblock. Our </w:t>
      </w:r>
      <w:r w:rsidRPr="00E3325D">
        <w:rPr>
          <w:rFonts w:ascii="SF-Pro-Display-Regular" w:eastAsia="Times New Roman" w:hAnsi="SF-Pro-Display-Regular" w:cs="Times New Roman"/>
          <w:color w:val="0A0A0A"/>
          <w:sz w:val="29"/>
          <w:szCs w:val="29"/>
        </w:rPr>
        <w:lastRenderedPageBreak/>
        <w:t>final round talent pipeline was saturated with business students and lacked diverse candidates with social impact interest. The president strongly believed in our strict case-interview process, while I believed that we our evaluation criteria was biased. Despite the gap in authority, I disagreed with his opinion and convinced him that other skills were more predictive of performance by analyzing the club’s top performers and their case interview scores. Afterwards, I spearheaded the development of a new recruiting process that tested for problem solving, mission alignment, and commitment to reduce bias and recruit diverse candidates.</w:t>
      </w:r>
    </w:p>
    <w:p w:rsidR="00E3325D" w:rsidRPr="00E3325D" w:rsidRDefault="00E3325D" w:rsidP="00E3325D">
      <w:pPr>
        <w:shd w:val="clear" w:color="auto" w:fill="FFFFFF"/>
        <w:spacing w:before="100" w:beforeAutospacing="1" w:after="100" w:afterAutospacing="1" w:line="240" w:lineRule="auto"/>
        <w:rPr>
          <w:rFonts w:ascii="SF-Pro-Display-Regular" w:eastAsia="Times New Roman" w:hAnsi="SF-Pro-Display-Regular" w:cs="Times New Roman"/>
          <w:color w:val="0A0A0A"/>
          <w:sz w:val="29"/>
          <w:szCs w:val="29"/>
        </w:rPr>
      </w:pPr>
      <w:r w:rsidRPr="00E3325D">
        <w:rPr>
          <w:rFonts w:ascii="SF-Pro-Display-Regular" w:eastAsia="Times New Roman" w:hAnsi="SF-Pro-Display-Regular" w:cs="Times New Roman"/>
          <w:color w:val="0A0A0A"/>
          <w:sz w:val="29"/>
          <w:szCs w:val="29"/>
        </w:rPr>
        <w:t>In my informational interview with John Doe, he explained the firm’s flat organizational structure and how business analysts are encouraged to leverage highly experienced and global industry experts throughout studies. Sarah Smith spoke admiringly of McKinsey’s well-structured BA program, with extensive formal and informal mentorship and thoughtful benchmarks to pace analyst development.</w:t>
      </w:r>
    </w:p>
    <w:p w:rsidR="00E3325D" w:rsidRPr="00E3325D" w:rsidRDefault="00E3325D" w:rsidP="00E3325D">
      <w:pPr>
        <w:shd w:val="clear" w:color="auto" w:fill="FFFFFF"/>
        <w:spacing w:before="100" w:beforeAutospacing="1" w:after="100" w:afterAutospacing="1" w:line="240" w:lineRule="auto"/>
        <w:rPr>
          <w:rFonts w:ascii="SF-Pro-Display-Regular" w:eastAsia="Times New Roman" w:hAnsi="SF-Pro-Display-Regular" w:cs="Times New Roman"/>
          <w:color w:val="0A0A0A"/>
          <w:sz w:val="29"/>
          <w:szCs w:val="29"/>
        </w:rPr>
      </w:pPr>
      <w:r w:rsidRPr="00E3325D">
        <w:rPr>
          <w:rFonts w:ascii="SF-Pro-Display-Regular" w:eastAsia="Times New Roman" w:hAnsi="SF-Pro-Display-Regular" w:cs="Times New Roman"/>
          <w:color w:val="0A0A0A"/>
          <w:sz w:val="29"/>
          <w:szCs w:val="29"/>
        </w:rPr>
        <w:t>For these reasons and many others, the BA program seems like a stellar fit for my background, personality, and long-term goal of being a strategic leader in the technology industry.</w:t>
      </w:r>
    </w:p>
    <w:p w:rsidR="00E3325D" w:rsidRPr="00E3325D" w:rsidRDefault="00E3325D" w:rsidP="00E3325D">
      <w:pPr>
        <w:shd w:val="clear" w:color="auto" w:fill="FFFFFF"/>
        <w:spacing w:before="100" w:beforeAutospacing="1" w:after="100" w:afterAutospacing="1" w:line="240" w:lineRule="auto"/>
        <w:rPr>
          <w:rFonts w:ascii="SF-Pro-Display-Regular" w:eastAsia="Times New Roman" w:hAnsi="SF-Pro-Display-Regular" w:cs="Times New Roman"/>
          <w:color w:val="0A0A0A"/>
          <w:sz w:val="29"/>
          <w:szCs w:val="29"/>
        </w:rPr>
      </w:pPr>
      <w:r w:rsidRPr="00E3325D">
        <w:rPr>
          <w:rFonts w:ascii="SF-Pro-Display-Regular" w:eastAsia="Times New Roman" w:hAnsi="SF-Pro-Display-Regular" w:cs="Times New Roman"/>
          <w:color w:val="0A0A0A"/>
          <w:sz w:val="29"/>
          <w:szCs w:val="29"/>
        </w:rPr>
        <w:t>Thank you for considering my application for the Business Analyst position with McKinsey &amp; Company’s San Francisco Office.</w:t>
      </w:r>
    </w:p>
    <w:p w:rsidR="00E3325D" w:rsidRPr="00E3325D" w:rsidRDefault="00E3325D" w:rsidP="00E3325D">
      <w:pPr>
        <w:shd w:val="clear" w:color="auto" w:fill="FFFFFF"/>
        <w:spacing w:before="100" w:beforeAutospacing="1" w:after="100" w:afterAutospacing="1" w:line="240" w:lineRule="auto"/>
        <w:rPr>
          <w:rFonts w:ascii="SF-Pro-Display-Regular" w:eastAsia="Times New Roman" w:hAnsi="SF-Pro-Display-Regular" w:cs="Times New Roman"/>
          <w:color w:val="0A0A0A"/>
          <w:sz w:val="29"/>
          <w:szCs w:val="29"/>
        </w:rPr>
      </w:pPr>
      <w:r w:rsidRPr="00E3325D">
        <w:rPr>
          <w:rFonts w:ascii="SF-Pro-Display-Regular" w:eastAsia="Times New Roman" w:hAnsi="SF-Pro-Display-Regular" w:cs="Times New Roman"/>
          <w:color w:val="0A0A0A"/>
          <w:sz w:val="29"/>
          <w:szCs w:val="29"/>
        </w:rPr>
        <w:t>Sincerely,</w:t>
      </w:r>
    </w:p>
    <w:p w:rsidR="00E3325D" w:rsidRPr="00E3325D" w:rsidRDefault="00CF79C3" w:rsidP="00E3325D">
      <w:pPr>
        <w:shd w:val="clear" w:color="auto" w:fill="FFFFFF"/>
        <w:spacing w:before="100" w:beforeAutospacing="1" w:after="100" w:afterAutospacing="1" w:line="240" w:lineRule="auto"/>
        <w:rPr>
          <w:rFonts w:ascii="SF-Pro-Display-Regular" w:eastAsia="Times New Roman" w:hAnsi="SF-Pro-Display-Regular" w:cs="Times New Roman"/>
          <w:color w:val="0A0A0A"/>
          <w:sz w:val="29"/>
          <w:szCs w:val="29"/>
        </w:rPr>
      </w:pPr>
      <w:r>
        <w:rPr>
          <w:rFonts w:ascii="SF-Pro-Display-Regular" w:eastAsia="Times New Roman" w:hAnsi="SF-Pro-Display-Regular" w:cs="Times New Roman"/>
          <w:color w:val="0A0A0A"/>
          <w:sz w:val="29"/>
          <w:szCs w:val="29"/>
        </w:rPr>
        <w:t>Your Name</w:t>
      </w:r>
    </w:p>
    <w:p w:rsidR="005C72E4" w:rsidRDefault="005C72E4"/>
    <w:sectPr w:rsidR="005C7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F-Pro-Display-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A4E54"/>
    <w:multiLevelType w:val="multilevel"/>
    <w:tmpl w:val="59D2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F81155"/>
    <w:multiLevelType w:val="multilevel"/>
    <w:tmpl w:val="28F8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E158CC"/>
    <w:multiLevelType w:val="multilevel"/>
    <w:tmpl w:val="B58E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5D"/>
    <w:rsid w:val="005C72E4"/>
    <w:rsid w:val="00CF79C3"/>
    <w:rsid w:val="00E33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2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2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2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2020-03-07T06:13:00Z</dcterms:created>
  <dcterms:modified xsi:type="dcterms:W3CDTF">2020-03-07T06:14:00Z</dcterms:modified>
</cp:coreProperties>
</file>