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41" w:rsidRPr="005C3B91" w:rsidRDefault="005C3B91">
      <w:pPr>
        <w:spacing w:before="76"/>
        <w:ind w:left="1198" w:right="1214"/>
        <w:jc w:val="center"/>
        <w:rPr>
          <w:b/>
          <w:sz w:val="32"/>
        </w:rPr>
      </w:pPr>
      <w:r w:rsidRPr="005C3B91">
        <w:rPr>
          <w:b/>
          <w:sz w:val="32"/>
          <w:highlight w:val="yellow"/>
          <w:u w:val="thick"/>
        </w:rPr>
        <w:t>VEHICLE SECURITY PURCHASE AND SERVICE AGREEMENT</w:t>
      </w:r>
    </w:p>
    <w:p w:rsidR="00514941" w:rsidRDefault="00514941">
      <w:pPr>
        <w:pStyle w:val="BodyText"/>
        <w:rPr>
          <w:b/>
          <w:sz w:val="20"/>
        </w:rPr>
      </w:pPr>
    </w:p>
    <w:p w:rsidR="00514941" w:rsidRDefault="00514941">
      <w:pPr>
        <w:pStyle w:val="BodyText"/>
        <w:rPr>
          <w:b/>
          <w:sz w:val="20"/>
        </w:rPr>
      </w:pPr>
    </w:p>
    <w:p w:rsidR="00514941" w:rsidRDefault="00514941">
      <w:pPr>
        <w:pStyle w:val="BodyText"/>
        <w:spacing w:before="5"/>
        <w:rPr>
          <w:b/>
        </w:rPr>
      </w:pPr>
    </w:p>
    <w:p w:rsidR="00514941" w:rsidRDefault="005C3B91">
      <w:pPr>
        <w:pStyle w:val="BodyText"/>
        <w:tabs>
          <w:tab w:val="left" w:leader="dot" w:pos="5061"/>
        </w:tabs>
        <w:spacing w:before="90"/>
        <w:ind w:left="100"/>
      </w:pPr>
      <w:r>
        <w:t>THIS AGREEMENT is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this________________, (year) 2019</w:t>
      </w:r>
      <w:bookmarkStart w:id="0" w:name="_GoBack"/>
      <w:bookmarkEnd w:id="0"/>
      <w:r>
        <w:t xml:space="preserve"> by and between</w:t>
      </w:r>
      <w:r>
        <w:rPr>
          <w:spacing w:val="-5"/>
        </w:rPr>
        <w:t xml:space="preserve"> </w:t>
      </w:r>
      <w:r>
        <w:t>BRICH</w:t>
      </w:r>
    </w:p>
    <w:p w:rsidR="00514941" w:rsidRDefault="005C3B91">
      <w:pPr>
        <w:pStyle w:val="BodyText"/>
        <w:tabs>
          <w:tab w:val="left" w:leader="dot" w:pos="7814"/>
        </w:tabs>
        <w:ind w:left="100"/>
      </w:pPr>
      <w:r>
        <w:t>COMPANY LTD</w:t>
      </w:r>
      <w:r>
        <w:rPr>
          <w:spacing w:val="-3"/>
        </w:rPr>
        <w:t xml:space="preserve"> </w:t>
      </w:r>
      <w:r>
        <w:t>(Seller),</w:t>
      </w:r>
      <w:r>
        <w:rPr>
          <w:spacing w:val="-2"/>
        </w:rPr>
        <w:t xml:space="preserve"> </w:t>
      </w:r>
      <w:r>
        <w:t>and _______________________________________</w:t>
      </w:r>
      <w:r>
        <w:tab/>
        <w:t>(Purchaser).</w:t>
      </w:r>
    </w:p>
    <w:p w:rsidR="00514941" w:rsidRDefault="00514941">
      <w:pPr>
        <w:pStyle w:val="BodyText"/>
        <w:spacing w:before="5"/>
      </w:pPr>
    </w:p>
    <w:p w:rsidR="00514941" w:rsidRDefault="005C3B91">
      <w:pPr>
        <w:pStyle w:val="BodyText"/>
        <w:ind w:left="100" w:right="103"/>
      </w:pPr>
      <w:r>
        <w:t>In consideration of the mutual covenants contained herein, it is agreed by and between the parties as follows:</w:t>
      </w:r>
    </w:p>
    <w:p w:rsidR="00514941" w:rsidRDefault="00514941">
      <w:pPr>
        <w:pStyle w:val="BodyText"/>
        <w:spacing w:before="5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ind w:right="219" w:firstLine="0"/>
        <w:rPr>
          <w:sz w:val="24"/>
        </w:rPr>
      </w:pPr>
      <w:r>
        <w:rPr>
          <w:sz w:val="24"/>
        </w:rPr>
        <w:t>Seller shall sell and Purchaser shall purchase, free and clear of all liens, encumbrances and liabilities, those assets of Seller's business, co</w:t>
      </w:r>
      <w:r>
        <w:rPr>
          <w:sz w:val="24"/>
        </w:rPr>
        <w:t>mmonly known as BRICH VEHICLE</w:t>
      </w:r>
      <w:r>
        <w:rPr>
          <w:spacing w:val="-20"/>
          <w:sz w:val="24"/>
        </w:rPr>
        <w:t xml:space="preserve"> </w:t>
      </w:r>
      <w:r>
        <w:rPr>
          <w:sz w:val="24"/>
        </w:rPr>
        <w:t>SECURITY consisting of service support and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equipment.</w:t>
      </w:r>
    </w:p>
    <w:p w:rsidR="00514941" w:rsidRDefault="00514941">
      <w:pPr>
        <w:pStyle w:val="BodyText"/>
        <w:spacing w:before="3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Purchaser shall pay the Seller as the purchase price for the foregoing the sum of</w:t>
      </w:r>
      <w:r>
        <w:rPr>
          <w:spacing w:val="-9"/>
          <w:sz w:val="24"/>
        </w:rPr>
        <w:t xml:space="preserve"> ____________</w:t>
      </w:r>
    </w:p>
    <w:p w:rsidR="00514941" w:rsidRDefault="005C3B91">
      <w:pPr>
        <w:pStyle w:val="BodyText"/>
        <w:ind w:left="100"/>
      </w:pPr>
      <w:r>
        <w:t>Ghana Cedi (GHC). The total purchase price shall be payable in cash / cheque at cl</w:t>
      </w:r>
      <w:r>
        <w:t>osing.</w:t>
      </w:r>
    </w:p>
    <w:p w:rsidR="00514941" w:rsidRDefault="00514941">
      <w:pPr>
        <w:pStyle w:val="BodyText"/>
        <w:spacing w:before="5"/>
      </w:pPr>
    </w:p>
    <w:p w:rsidR="00514941" w:rsidRDefault="005C3B91">
      <w:pPr>
        <w:pStyle w:val="BodyText"/>
        <w:ind w:left="100"/>
      </w:pPr>
      <w:r>
        <w:t>For Purchaser, the closing of this Agreement gives you a full ownership of the device (BRICH CAR SURVEILLANCE DEVICE).</w:t>
      </w:r>
    </w:p>
    <w:p w:rsidR="00514941" w:rsidRDefault="00514941">
      <w:pPr>
        <w:pStyle w:val="BodyText"/>
        <w:spacing w:before="5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Seller shall sell, assign, transfer, and convey to Purchaser the assets, free of all</w:t>
      </w:r>
      <w:r>
        <w:rPr>
          <w:spacing w:val="-12"/>
          <w:sz w:val="24"/>
        </w:rPr>
        <w:t xml:space="preserve"> </w:t>
      </w:r>
      <w:r>
        <w:rPr>
          <w:sz w:val="24"/>
        </w:rPr>
        <w:t>liabilities.</w:t>
      </w:r>
    </w:p>
    <w:p w:rsidR="00514941" w:rsidRDefault="00514941">
      <w:pPr>
        <w:pStyle w:val="BodyText"/>
        <w:spacing w:before="2"/>
      </w:pPr>
    </w:p>
    <w:p w:rsidR="00514941" w:rsidRDefault="005C3B91">
      <w:pPr>
        <w:pStyle w:val="BodyText"/>
        <w:spacing w:line="484" w:lineRule="auto"/>
        <w:ind w:left="100" w:right="1148"/>
      </w:pPr>
      <w:r>
        <w:t>A monthly service fee Of GHC20 per car is applicable for PREMIUM CUSTOMERS. Regular customer will not pay any service charge.</w:t>
      </w:r>
    </w:p>
    <w:p w:rsidR="00514941" w:rsidRDefault="005C3B91">
      <w:pPr>
        <w:pStyle w:val="BodyText"/>
        <w:tabs>
          <w:tab w:val="left" w:pos="5647"/>
        </w:tabs>
        <w:spacing w:line="275" w:lineRule="exact"/>
        <w:ind w:left="100"/>
      </w:pPr>
      <w:r>
        <w:t>3a.PREMIUM</w:t>
      </w:r>
      <w:r>
        <w:tab/>
        <w:t>Regular</w:t>
      </w:r>
    </w:p>
    <w:p w:rsidR="00514941" w:rsidRDefault="00514941">
      <w:pPr>
        <w:pStyle w:val="BodyText"/>
        <w:spacing w:before="8"/>
      </w:pPr>
    </w:p>
    <w:p w:rsidR="00514941" w:rsidRPr="005C3B91" w:rsidRDefault="005C3B91" w:rsidP="005C3B91">
      <w:pPr>
        <w:tabs>
          <w:tab w:val="left" w:pos="4790"/>
        </w:tabs>
        <w:ind w:left="150"/>
        <w:rPr>
          <w:rFonts w:ascii="Calibri"/>
        </w:rPr>
      </w:pPr>
      <w:r w:rsidRPr="005C3B91">
        <w:rPr>
          <w:rFonts w:ascii="Calibri"/>
        </w:rPr>
        <w:t>Device</w:t>
      </w:r>
      <w:r w:rsidRPr="005C3B91">
        <w:rPr>
          <w:rFonts w:ascii="Calibri"/>
          <w:spacing w:val="-2"/>
        </w:rPr>
        <w:t xml:space="preserve"> </w:t>
      </w:r>
      <w:r w:rsidRPr="005C3B91">
        <w:rPr>
          <w:rFonts w:ascii="Calibri"/>
        </w:rPr>
        <w:t>Installation</w:t>
      </w:r>
      <w:r w:rsidRPr="005C3B91">
        <w:rPr>
          <w:rFonts w:ascii="Calibri"/>
        </w:rPr>
        <w:tab/>
        <w:t>*monitor and control your car</w:t>
      </w:r>
      <w:r w:rsidRPr="005C3B91">
        <w:rPr>
          <w:rFonts w:ascii="Calibri"/>
          <w:spacing w:val="-5"/>
        </w:rPr>
        <w:t xml:space="preserve"> </w:t>
      </w:r>
      <w:r w:rsidRPr="005C3B91">
        <w:rPr>
          <w:rFonts w:ascii="Calibri"/>
        </w:rPr>
        <w:t>(self-security)</w:t>
      </w:r>
    </w:p>
    <w:p w:rsidR="00514941" w:rsidRDefault="00514941">
      <w:pPr>
        <w:pStyle w:val="BodyText"/>
        <w:rPr>
          <w:rFonts w:ascii="Calibri"/>
          <w:sz w:val="22"/>
        </w:rPr>
      </w:pPr>
    </w:p>
    <w:p w:rsidR="00514941" w:rsidRDefault="005C3B91">
      <w:pPr>
        <w:tabs>
          <w:tab w:val="left" w:pos="4824"/>
        </w:tabs>
        <w:ind w:left="150"/>
        <w:rPr>
          <w:rFonts w:ascii="Calibri"/>
        </w:rPr>
      </w:pPr>
      <w:r>
        <w:rPr>
          <w:rFonts w:ascii="Calibri"/>
        </w:rPr>
        <w:t>Software configuration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upgrades</w:t>
      </w:r>
      <w:r>
        <w:rPr>
          <w:rFonts w:ascii="Calibri"/>
        </w:rPr>
        <w:tab/>
      </w:r>
      <w:r>
        <w:rPr>
          <w:rFonts w:ascii="Calibri"/>
        </w:rPr>
        <w:t>*Contact our helpline for any Technical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assistance</w:t>
      </w:r>
    </w:p>
    <w:p w:rsidR="00514941" w:rsidRDefault="00514941">
      <w:pPr>
        <w:pStyle w:val="BodyText"/>
        <w:spacing w:before="1"/>
        <w:rPr>
          <w:rFonts w:ascii="Calibri"/>
          <w:sz w:val="22"/>
        </w:rPr>
      </w:pPr>
    </w:p>
    <w:p w:rsidR="00514941" w:rsidRPr="005C3B91" w:rsidRDefault="005C3B91" w:rsidP="005C3B91">
      <w:pPr>
        <w:tabs>
          <w:tab w:val="left" w:pos="4740"/>
        </w:tabs>
        <w:ind w:left="4879" w:right="303" w:hanging="4779"/>
        <w:rPr>
          <w:rFonts w:ascii="Calibri"/>
        </w:rPr>
      </w:pPr>
      <w:r>
        <w:rPr>
          <w:rFonts w:ascii="Calibri"/>
        </w:rPr>
        <w:t>24hr security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backup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service</w:t>
      </w:r>
      <w:r>
        <w:rPr>
          <w:rFonts w:ascii="Calibri"/>
        </w:rPr>
        <w:tab/>
        <w:t>*Do your own phone tracking or computer manual tracking using 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platform</w:t>
      </w:r>
    </w:p>
    <w:p w:rsidR="00514941" w:rsidRPr="005C3B91" w:rsidRDefault="005C3B91" w:rsidP="005C3B91">
      <w:pPr>
        <w:tabs>
          <w:tab w:val="left" w:pos="262"/>
          <w:tab w:val="left" w:pos="4761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5C3B91">
        <w:rPr>
          <w:rFonts w:ascii="Calibri" w:hAnsi="Calibri"/>
        </w:rPr>
        <w:t>Web platform interface</w:t>
      </w:r>
      <w:r w:rsidRPr="005C3B91">
        <w:rPr>
          <w:rFonts w:ascii="Calibri" w:hAnsi="Calibri"/>
          <w:spacing w:val="-3"/>
        </w:rPr>
        <w:t xml:space="preserve"> </w:t>
      </w:r>
      <w:r w:rsidRPr="005C3B91">
        <w:rPr>
          <w:rFonts w:ascii="Calibri" w:hAnsi="Calibri"/>
        </w:rPr>
        <w:t>for</w:t>
      </w:r>
      <w:r w:rsidRPr="005C3B91">
        <w:rPr>
          <w:rFonts w:ascii="Calibri" w:hAnsi="Calibri"/>
          <w:spacing w:val="-3"/>
        </w:rPr>
        <w:t xml:space="preserve"> </w:t>
      </w:r>
      <w:r w:rsidRPr="005C3B91">
        <w:rPr>
          <w:rFonts w:ascii="Calibri" w:hAnsi="Calibri"/>
        </w:rPr>
        <w:t>monitoring</w:t>
      </w:r>
      <w:r w:rsidRPr="005C3B91">
        <w:rPr>
          <w:rFonts w:ascii="Calibri" w:hAnsi="Calibri"/>
        </w:rPr>
        <w:tab/>
        <w:t>you will liaise with the police to recover your car</w:t>
      </w:r>
      <w:r w:rsidRPr="005C3B91">
        <w:rPr>
          <w:rFonts w:ascii="Calibri" w:hAnsi="Calibri"/>
          <w:spacing w:val="-10"/>
        </w:rPr>
        <w:t xml:space="preserve"> </w:t>
      </w:r>
      <w:r w:rsidRPr="005C3B91">
        <w:rPr>
          <w:rFonts w:ascii="Calibri" w:hAnsi="Calibri"/>
        </w:rPr>
        <w:t>(No</w:t>
      </w:r>
    </w:p>
    <w:p w:rsidR="00514941" w:rsidRDefault="005C3B91" w:rsidP="005C3B91">
      <w:pPr>
        <w:spacing w:before="1"/>
        <w:ind w:left="4829"/>
        <w:rPr>
          <w:rFonts w:ascii="Calibri"/>
        </w:rPr>
      </w:pPr>
      <w:r>
        <w:rPr>
          <w:rFonts w:ascii="Calibri"/>
        </w:rPr>
        <w:t>Assistance</w:t>
      </w:r>
      <w:r>
        <w:rPr>
          <w:rFonts w:ascii="Calibri"/>
        </w:rPr>
        <w:t xml:space="preserve"> from Birch</w:t>
      </w:r>
      <w:r>
        <w:rPr>
          <w:rFonts w:ascii="Calibri"/>
        </w:rPr>
        <w:t>)</w:t>
      </w:r>
    </w:p>
    <w:p w:rsidR="00514941" w:rsidRPr="005C3B91" w:rsidRDefault="005C3B91" w:rsidP="005C3B91">
      <w:pPr>
        <w:tabs>
          <w:tab w:val="left" w:pos="312"/>
        </w:tabs>
        <w:ind w:left="141" w:right="5531"/>
        <w:rPr>
          <w:rFonts w:ascii="Calibri" w:hAnsi="Calibri"/>
        </w:rPr>
      </w:pPr>
      <w:r w:rsidRPr="005C3B91">
        <w:rPr>
          <w:rFonts w:ascii="Calibri" w:hAnsi="Calibri"/>
        </w:rPr>
        <w:t>Birch</w:t>
      </w:r>
      <w:r w:rsidRPr="005C3B91">
        <w:rPr>
          <w:rFonts w:ascii="Calibri" w:hAnsi="Calibri"/>
        </w:rPr>
        <w:t xml:space="preserve"> will liaise with the police to assist Recover your car when stolen or</w:t>
      </w:r>
      <w:r w:rsidRPr="005C3B91">
        <w:rPr>
          <w:rFonts w:ascii="Calibri" w:hAnsi="Calibri"/>
          <w:spacing w:val="-12"/>
        </w:rPr>
        <w:t xml:space="preserve"> </w:t>
      </w:r>
      <w:r w:rsidRPr="005C3B91">
        <w:rPr>
          <w:rFonts w:ascii="Calibri" w:hAnsi="Calibri"/>
        </w:rPr>
        <w:t>hijacked.</w:t>
      </w:r>
    </w:p>
    <w:p w:rsidR="00514941" w:rsidRDefault="00514941">
      <w:pPr>
        <w:pStyle w:val="BodyText"/>
        <w:spacing w:before="1"/>
        <w:rPr>
          <w:rFonts w:ascii="Calibri"/>
          <w:sz w:val="22"/>
        </w:rPr>
      </w:pPr>
    </w:p>
    <w:p w:rsidR="00514941" w:rsidRDefault="005C3B91">
      <w:pPr>
        <w:ind w:left="201"/>
        <w:rPr>
          <w:rFonts w:ascii="Calibri"/>
        </w:rPr>
      </w:pPr>
      <w:r>
        <w:rPr>
          <w:rFonts w:ascii="Calibri"/>
        </w:rPr>
        <w:t>Online support for any assistance</w:t>
      </w:r>
    </w:p>
    <w:p w:rsidR="00514941" w:rsidRDefault="00514941">
      <w:pPr>
        <w:pStyle w:val="BodyText"/>
        <w:spacing w:before="1"/>
        <w:rPr>
          <w:rFonts w:ascii="Calibri"/>
          <w:sz w:val="22"/>
        </w:rPr>
      </w:pPr>
    </w:p>
    <w:p w:rsidR="00514941" w:rsidRDefault="005C3B91">
      <w:pPr>
        <w:ind w:left="150"/>
        <w:rPr>
          <w:rFonts w:ascii="Calibri"/>
        </w:rPr>
      </w:pPr>
      <w:r>
        <w:rPr>
          <w:rFonts w:ascii="Calibri"/>
        </w:rPr>
        <w:t xml:space="preserve"> </w:t>
      </w:r>
      <w:r>
        <w:rPr>
          <w:rFonts w:ascii="Calibri"/>
        </w:rPr>
        <w:t>Service orientation and training</w:t>
      </w:r>
    </w:p>
    <w:p w:rsidR="00514941" w:rsidRDefault="00514941">
      <w:pPr>
        <w:pStyle w:val="BodyText"/>
        <w:spacing w:before="10"/>
        <w:rPr>
          <w:rFonts w:ascii="Calibri"/>
          <w:sz w:val="21"/>
        </w:rPr>
      </w:pPr>
    </w:p>
    <w:p w:rsidR="00514941" w:rsidRDefault="005C3B91">
      <w:pPr>
        <w:ind w:left="201"/>
        <w:rPr>
          <w:rFonts w:ascii="Calibri"/>
        </w:rPr>
      </w:pPr>
      <w:r>
        <w:rPr>
          <w:rFonts w:ascii="Calibri"/>
        </w:rPr>
        <w:t>Quarterly servicing) when the need be)</w:t>
      </w:r>
    </w:p>
    <w:p w:rsidR="00514941" w:rsidRDefault="00514941">
      <w:pPr>
        <w:rPr>
          <w:rFonts w:ascii="Calibri"/>
        </w:rPr>
        <w:sectPr w:rsidR="00514941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514941" w:rsidRDefault="00514941">
      <w:pPr>
        <w:pStyle w:val="BodyText"/>
        <w:rPr>
          <w:rFonts w:ascii="Calibri"/>
          <w:sz w:val="20"/>
        </w:rPr>
      </w:pPr>
    </w:p>
    <w:p w:rsidR="00514941" w:rsidRDefault="00514941">
      <w:pPr>
        <w:pStyle w:val="BodyText"/>
        <w:rPr>
          <w:rFonts w:ascii="Calibri"/>
          <w:sz w:val="20"/>
        </w:rPr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spacing w:before="1"/>
        <w:ind w:right="701" w:firstLine="0"/>
        <w:rPr>
          <w:sz w:val="24"/>
        </w:rPr>
      </w:pPr>
      <w:r>
        <w:rPr>
          <w:sz w:val="24"/>
        </w:rPr>
        <w:t xml:space="preserve">All equipment included in the sale shall be in good working condition at the time of </w:t>
      </w:r>
      <w:r>
        <w:rPr>
          <w:spacing w:val="-3"/>
          <w:sz w:val="24"/>
        </w:rPr>
        <w:t xml:space="preserve">sale. </w:t>
      </w:r>
      <w:r>
        <w:rPr>
          <w:sz w:val="24"/>
        </w:rPr>
        <w:t>Purchaser shall accept the assets "as is" with ONE YEAR</w:t>
      </w:r>
      <w:r>
        <w:rPr>
          <w:spacing w:val="2"/>
          <w:sz w:val="24"/>
        </w:rPr>
        <w:t xml:space="preserve"> </w:t>
      </w:r>
      <w:r>
        <w:rPr>
          <w:sz w:val="24"/>
        </w:rPr>
        <w:t>warranty.</w:t>
      </w:r>
    </w:p>
    <w:p w:rsidR="00514941" w:rsidRDefault="00514941">
      <w:pPr>
        <w:pStyle w:val="BodyText"/>
        <w:spacing w:before="2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ind w:right="372" w:firstLine="0"/>
        <w:rPr>
          <w:sz w:val="24"/>
        </w:rPr>
      </w:pPr>
      <w:r>
        <w:rPr>
          <w:sz w:val="24"/>
        </w:rPr>
        <w:t>At the closing, BRICH COMPANY LTD shall deliver to Purchaser possession of the device by installin</w:t>
      </w:r>
      <w:r>
        <w:rPr>
          <w:sz w:val="24"/>
        </w:rPr>
        <w:t>g it. Such delivery shall be made against payment and delivery to the Seller of the price as set forth herein above.</w:t>
      </w:r>
    </w:p>
    <w:p w:rsidR="00514941" w:rsidRDefault="00514941">
      <w:pPr>
        <w:pStyle w:val="BodyText"/>
        <w:spacing w:before="5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Seller agreement warrants and</w:t>
      </w:r>
      <w:r>
        <w:rPr>
          <w:spacing w:val="-2"/>
          <w:sz w:val="24"/>
        </w:rPr>
        <w:t xml:space="preserve"> </w:t>
      </w:r>
      <w:r>
        <w:rPr>
          <w:sz w:val="24"/>
        </w:rPr>
        <w:t>represents:</w:t>
      </w:r>
    </w:p>
    <w:p w:rsidR="00514941" w:rsidRDefault="00514941">
      <w:pPr>
        <w:pStyle w:val="BodyText"/>
        <w:rPr>
          <w:sz w:val="25"/>
        </w:rPr>
      </w:pPr>
    </w:p>
    <w:p w:rsidR="00514941" w:rsidRDefault="005C3B91">
      <w:pPr>
        <w:pStyle w:val="ListParagraph"/>
        <w:numPr>
          <w:ilvl w:val="0"/>
          <w:numId w:val="1"/>
        </w:numPr>
        <w:tabs>
          <w:tab w:val="left" w:pos="391"/>
        </w:tabs>
        <w:spacing w:line="237" w:lineRule="auto"/>
        <w:ind w:right="153" w:firstLine="0"/>
        <w:rPr>
          <w:rFonts w:ascii="Calibri"/>
        </w:rPr>
      </w:pPr>
      <w:r>
        <w:rPr>
          <w:rFonts w:ascii="Calibri"/>
        </w:rPr>
        <w:t>Birch</w:t>
      </w:r>
      <w:r>
        <w:rPr>
          <w:rFonts w:ascii="Calibri"/>
        </w:rPr>
        <w:t xml:space="preserve"> Company Ltd will be the only company responsible for installing, maintaining and managing the device. It will be the only company to provide after sales support for the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product.</w:t>
      </w:r>
    </w:p>
    <w:p w:rsidR="00514941" w:rsidRDefault="005C3B91">
      <w:pPr>
        <w:spacing w:before="2"/>
        <w:ind w:left="100" w:right="239"/>
        <w:rPr>
          <w:rFonts w:ascii="Calibri"/>
        </w:rPr>
      </w:pPr>
      <w:r>
        <w:rPr>
          <w:rFonts w:ascii="Calibri"/>
        </w:rPr>
        <w:t>The company will not be responsible for any damage caused by improper handling of the gadget by the customer or other engineers that is not trained by the company.</w:t>
      </w:r>
    </w:p>
    <w:p w:rsidR="00514941" w:rsidRDefault="00514941">
      <w:pPr>
        <w:pStyle w:val="BodyText"/>
        <w:spacing w:before="8"/>
        <w:rPr>
          <w:rFonts w:ascii="Calibri"/>
          <w:sz w:val="22"/>
        </w:rPr>
      </w:pPr>
    </w:p>
    <w:p w:rsidR="00514941" w:rsidRDefault="005C3B91">
      <w:pPr>
        <w:pStyle w:val="ListParagraph"/>
        <w:numPr>
          <w:ilvl w:val="0"/>
          <w:numId w:val="1"/>
        </w:numPr>
        <w:tabs>
          <w:tab w:val="left" w:pos="439"/>
        </w:tabs>
        <w:ind w:right="316" w:firstLine="0"/>
        <w:rPr>
          <w:sz w:val="24"/>
        </w:rPr>
      </w:pPr>
      <w:r>
        <w:rPr>
          <w:sz w:val="24"/>
        </w:rPr>
        <w:t>Birch</w:t>
      </w:r>
      <w:r>
        <w:rPr>
          <w:sz w:val="24"/>
        </w:rPr>
        <w:t xml:space="preserve"> company ltd is the owner of the brand and has good and marketable title to the device</w:t>
      </w:r>
      <w:r>
        <w:rPr>
          <w:sz w:val="24"/>
        </w:rPr>
        <w:t xml:space="preserve"> and will make sure the device is free from all</w:t>
      </w:r>
      <w:r>
        <w:rPr>
          <w:spacing w:val="-7"/>
          <w:sz w:val="24"/>
        </w:rPr>
        <w:t xml:space="preserve"> </w:t>
      </w:r>
      <w:r>
        <w:rPr>
          <w:sz w:val="24"/>
        </w:rPr>
        <w:t>encumbrances.</w:t>
      </w:r>
    </w:p>
    <w:p w:rsidR="00514941" w:rsidRDefault="00514941">
      <w:pPr>
        <w:pStyle w:val="BodyText"/>
        <w:spacing w:before="7"/>
      </w:pPr>
    </w:p>
    <w:p w:rsidR="00514941" w:rsidRDefault="005C3B91">
      <w:pPr>
        <w:pStyle w:val="ListParagraph"/>
        <w:numPr>
          <w:ilvl w:val="0"/>
          <w:numId w:val="1"/>
        </w:numPr>
        <w:tabs>
          <w:tab w:val="left" w:pos="427"/>
        </w:tabs>
        <w:spacing w:line="237" w:lineRule="auto"/>
        <w:ind w:right="366" w:firstLine="0"/>
        <w:rPr>
          <w:sz w:val="24"/>
        </w:rPr>
      </w:pPr>
      <w:r>
        <w:rPr>
          <w:sz w:val="24"/>
        </w:rPr>
        <w:t>Birch</w:t>
      </w:r>
      <w:r>
        <w:rPr>
          <w:sz w:val="24"/>
        </w:rPr>
        <w:t xml:space="preserve"> company Ltd will assist </w:t>
      </w:r>
      <w:r>
        <w:rPr>
          <w:spacing w:val="-3"/>
          <w:sz w:val="24"/>
        </w:rPr>
        <w:t xml:space="preserve">you </w:t>
      </w:r>
      <w:r>
        <w:rPr>
          <w:sz w:val="24"/>
        </w:rPr>
        <w:t>TRACK, MONITOR and RECOVER your car when the need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:rsidR="00514941" w:rsidRDefault="00514941">
      <w:pPr>
        <w:pStyle w:val="BodyText"/>
        <w:spacing w:before="6"/>
      </w:pPr>
    </w:p>
    <w:p w:rsidR="00514941" w:rsidRDefault="005C3B91">
      <w:pPr>
        <w:pStyle w:val="BodyText"/>
        <w:ind w:left="100"/>
      </w:pPr>
      <w:r>
        <w:t>All representations and warranties made by Seller shall survive the Closing.</w:t>
      </w:r>
    </w:p>
    <w:p w:rsidR="00514941" w:rsidRDefault="00514941">
      <w:pPr>
        <w:pStyle w:val="BodyText"/>
        <w:spacing w:before="5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ind w:right="299" w:firstLine="0"/>
        <w:rPr>
          <w:sz w:val="24"/>
        </w:rPr>
      </w:pPr>
      <w:r>
        <w:rPr>
          <w:sz w:val="24"/>
        </w:rPr>
        <w:t>Birch</w:t>
      </w:r>
      <w:r>
        <w:rPr>
          <w:sz w:val="24"/>
        </w:rPr>
        <w:t xml:space="preserve"> Company Ltd doesn’t </w:t>
      </w:r>
      <w:r>
        <w:rPr>
          <w:sz w:val="24"/>
        </w:rPr>
        <w:t>assume all risk of loss, damage or destruction resulting from fire or other casualty after owner ship is transfer.(ownership is transfer upon</w:t>
      </w:r>
      <w:r>
        <w:rPr>
          <w:spacing w:val="-9"/>
          <w:sz w:val="24"/>
        </w:rPr>
        <w:t xml:space="preserve"> </w:t>
      </w:r>
      <w:r>
        <w:rPr>
          <w:sz w:val="24"/>
        </w:rPr>
        <w:t>supply)</w:t>
      </w:r>
    </w:p>
    <w:p w:rsidR="00514941" w:rsidRDefault="00514941">
      <w:pPr>
        <w:pStyle w:val="BodyText"/>
        <w:spacing w:before="2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spacing w:before="1"/>
        <w:ind w:right="320" w:firstLine="0"/>
        <w:rPr>
          <w:sz w:val="24"/>
        </w:rPr>
      </w:pPr>
      <w:r>
        <w:rPr>
          <w:sz w:val="24"/>
        </w:rPr>
        <w:t>This Agreement shall be binding upon the personal representatives, successors and assignees of the</w:t>
      </w:r>
      <w:r>
        <w:rPr>
          <w:spacing w:val="-2"/>
          <w:sz w:val="24"/>
        </w:rPr>
        <w:t xml:space="preserve"> </w:t>
      </w:r>
      <w:r>
        <w:rPr>
          <w:sz w:val="24"/>
        </w:rPr>
        <w:t>partie</w:t>
      </w:r>
      <w:r>
        <w:rPr>
          <w:sz w:val="24"/>
        </w:rPr>
        <w:t>s.</w:t>
      </w:r>
    </w:p>
    <w:p w:rsidR="00514941" w:rsidRDefault="00514941">
      <w:pPr>
        <w:pStyle w:val="BodyText"/>
        <w:spacing w:before="4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341"/>
        </w:tabs>
        <w:spacing w:before="1"/>
        <w:ind w:right="599" w:firstLine="0"/>
        <w:rPr>
          <w:sz w:val="24"/>
        </w:rPr>
      </w:pPr>
      <w:r>
        <w:rPr>
          <w:sz w:val="24"/>
        </w:rPr>
        <w:t>All agreement, warranties and representations herein shall survive this Agreement and the Closing</w:t>
      </w:r>
      <w:r>
        <w:rPr>
          <w:spacing w:val="-4"/>
          <w:sz w:val="24"/>
        </w:rPr>
        <w:t xml:space="preserve"> </w:t>
      </w:r>
      <w:r>
        <w:rPr>
          <w:sz w:val="24"/>
        </w:rPr>
        <w:t>Date.</w:t>
      </w:r>
    </w:p>
    <w:p w:rsidR="00514941" w:rsidRDefault="00514941">
      <w:pPr>
        <w:pStyle w:val="BodyText"/>
        <w:spacing w:before="4"/>
      </w:pPr>
    </w:p>
    <w:p w:rsidR="00514941" w:rsidRDefault="005C3B91">
      <w:pPr>
        <w:pStyle w:val="ListParagraph"/>
        <w:numPr>
          <w:ilvl w:val="0"/>
          <w:numId w:val="3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This Agreement shall be governed in all respects by the laws of the State of</w:t>
      </w:r>
      <w:r>
        <w:rPr>
          <w:spacing w:val="-6"/>
          <w:sz w:val="24"/>
        </w:rPr>
        <w:t xml:space="preserve"> </w:t>
      </w:r>
      <w:r>
        <w:rPr>
          <w:sz w:val="24"/>
        </w:rPr>
        <w:t>GHANA.</w:t>
      </w:r>
    </w:p>
    <w:p w:rsidR="00514941" w:rsidRDefault="00514941">
      <w:pPr>
        <w:pStyle w:val="BodyText"/>
        <w:spacing w:before="3"/>
      </w:pPr>
    </w:p>
    <w:p w:rsidR="00514941" w:rsidRDefault="005C3B91">
      <w:pPr>
        <w:pStyle w:val="BodyText"/>
        <w:ind w:left="100" w:right="103"/>
      </w:pPr>
      <w:r>
        <w:t>IN WITNESS WHEREOF, the parties hereto have set their hands and seals, the date and place first above written.</w:t>
      </w:r>
    </w:p>
    <w:p w:rsidR="00514941" w:rsidRDefault="00514941">
      <w:pPr>
        <w:pStyle w:val="BodyText"/>
        <w:rPr>
          <w:sz w:val="20"/>
        </w:rPr>
      </w:pPr>
    </w:p>
    <w:p w:rsidR="00514941" w:rsidRDefault="005C3B91">
      <w:pPr>
        <w:pStyle w:val="BodyText"/>
        <w:spacing w:before="2"/>
      </w:pPr>
      <w:r>
        <w:pict>
          <v:line id="_x0000_s1027" style="position:absolute;z-index:-251658240;mso-wrap-distance-left:0;mso-wrap-distance-right:0;mso-position-horizontal-relative:page" from="1in,16.15pt" to="312pt,16.15pt" strokeweight=".48pt">
            <w10:wrap type="topAndBottom" anchorx="page"/>
          </v:line>
        </w:pict>
      </w:r>
    </w:p>
    <w:p w:rsidR="00514941" w:rsidRDefault="00514941">
      <w:pPr>
        <w:pStyle w:val="BodyText"/>
        <w:rPr>
          <w:sz w:val="14"/>
        </w:rPr>
      </w:pPr>
    </w:p>
    <w:p w:rsidR="00514941" w:rsidRDefault="005C3B91">
      <w:pPr>
        <w:pStyle w:val="BodyText"/>
        <w:spacing w:before="90"/>
        <w:ind w:left="100"/>
      </w:pPr>
      <w:r>
        <w:t xml:space="preserve">                             </w:t>
      </w:r>
      <w:r>
        <w:t>Seller</w:t>
      </w:r>
    </w:p>
    <w:p w:rsidR="00514941" w:rsidRDefault="00514941">
      <w:pPr>
        <w:pStyle w:val="BodyText"/>
        <w:rPr>
          <w:sz w:val="20"/>
        </w:rPr>
      </w:pPr>
    </w:p>
    <w:p w:rsidR="00514941" w:rsidRDefault="005C3B91">
      <w:pPr>
        <w:pStyle w:val="BodyText"/>
      </w:pPr>
      <w:r>
        <w:pict>
          <v:line id="_x0000_s1026" style="position:absolute;z-index:-251657216;mso-wrap-distance-left:0;mso-wrap-distance-right:0;mso-position-horizontal-relative:page" from="1in,16pt" to="300pt,16pt" strokeweight=".48pt">
            <w10:wrap type="topAndBottom" anchorx="page"/>
          </v:line>
        </w:pict>
      </w:r>
    </w:p>
    <w:p w:rsidR="00514941" w:rsidRDefault="00514941">
      <w:pPr>
        <w:pStyle w:val="BodyText"/>
        <w:rPr>
          <w:sz w:val="14"/>
        </w:rPr>
      </w:pPr>
    </w:p>
    <w:p w:rsidR="00514941" w:rsidRDefault="005C3B91" w:rsidP="005C3B91">
      <w:pPr>
        <w:pStyle w:val="BodyText"/>
        <w:spacing w:before="90"/>
        <w:ind w:left="100"/>
        <w:sectPr w:rsidR="00514941">
          <w:pgSz w:w="12240" w:h="15840"/>
          <w:pgMar w:top="1500" w:right="1320" w:bottom="280" w:left="1340" w:header="720" w:footer="720" w:gutter="0"/>
          <w:cols w:space="720"/>
        </w:sectPr>
      </w:pPr>
      <w:r>
        <w:t xml:space="preserve">                            Purchase</w:t>
      </w:r>
    </w:p>
    <w:p w:rsidR="00514941" w:rsidRDefault="00514941" w:rsidP="005C3B91">
      <w:pPr>
        <w:pStyle w:val="BodyText"/>
        <w:spacing w:before="4"/>
        <w:rPr>
          <w:sz w:val="17"/>
        </w:rPr>
      </w:pPr>
    </w:p>
    <w:sectPr w:rsidR="00514941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943"/>
    <w:multiLevelType w:val="hybridMultilevel"/>
    <w:tmpl w:val="ED1A8A5E"/>
    <w:lvl w:ilvl="0" w:tplc="9CD06E1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BF42B2A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2" w:tplc="3202C5A0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en-US"/>
      </w:rPr>
    </w:lvl>
    <w:lvl w:ilvl="3" w:tplc="FD2E69D8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en-US"/>
      </w:rPr>
    </w:lvl>
    <w:lvl w:ilvl="4" w:tplc="E230E73E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en-US"/>
      </w:rPr>
    </w:lvl>
    <w:lvl w:ilvl="5" w:tplc="FB7C467E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en-US"/>
      </w:rPr>
    </w:lvl>
    <w:lvl w:ilvl="6" w:tplc="CC4AE3F2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en-US"/>
      </w:rPr>
    </w:lvl>
    <w:lvl w:ilvl="7" w:tplc="39F8478E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en-US"/>
      </w:rPr>
    </w:lvl>
    <w:lvl w:ilvl="8" w:tplc="664CEF1E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en-US"/>
      </w:rPr>
    </w:lvl>
  </w:abstractNum>
  <w:abstractNum w:abstractNumId="1">
    <w:nsid w:val="4E8756BA"/>
    <w:multiLevelType w:val="hybridMultilevel"/>
    <w:tmpl w:val="B5DAE9C0"/>
    <w:lvl w:ilvl="0" w:tplc="2C0E7D4C">
      <w:start w:val="1"/>
      <w:numFmt w:val="lowerLetter"/>
      <w:lvlText w:val="(%1)"/>
      <w:lvlJc w:val="left"/>
      <w:pPr>
        <w:ind w:left="100" w:hanging="291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4BB0301E">
      <w:numFmt w:val="bullet"/>
      <w:lvlText w:val="•"/>
      <w:lvlJc w:val="left"/>
      <w:pPr>
        <w:ind w:left="1048" w:hanging="291"/>
      </w:pPr>
      <w:rPr>
        <w:rFonts w:hint="default"/>
        <w:lang w:val="en-US" w:eastAsia="en-US" w:bidi="en-US"/>
      </w:rPr>
    </w:lvl>
    <w:lvl w:ilvl="2" w:tplc="44F84CFC">
      <w:numFmt w:val="bullet"/>
      <w:lvlText w:val="•"/>
      <w:lvlJc w:val="left"/>
      <w:pPr>
        <w:ind w:left="1996" w:hanging="291"/>
      </w:pPr>
      <w:rPr>
        <w:rFonts w:hint="default"/>
        <w:lang w:val="en-US" w:eastAsia="en-US" w:bidi="en-US"/>
      </w:rPr>
    </w:lvl>
    <w:lvl w:ilvl="3" w:tplc="CA62B45E">
      <w:numFmt w:val="bullet"/>
      <w:lvlText w:val="•"/>
      <w:lvlJc w:val="left"/>
      <w:pPr>
        <w:ind w:left="2944" w:hanging="291"/>
      </w:pPr>
      <w:rPr>
        <w:rFonts w:hint="default"/>
        <w:lang w:val="en-US" w:eastAsia="en-US" w:bidi="en-US"/>
      </w:rPr>
    </w:lvl>
    <w:lvl w:ilvl="4" w:tplc="29121C5A">
      <w:numFmt w:val="bullet"/>
      <w:lvlText w:val="•"/>
      <w:lvlJc w:val="left"/>
      <w:pPr>
        <w:ind w:left="3892" w:hanging="291"/>
      </w:pPr>
      <w:rPr>
        <w:rFonts w:hint="default"/>
        <w:lang w:val="en-US" w:eastAsia="en-US" w:bidi="en-US"/>
      </w:rPr>
    </w:lvl>
    <w:lvl w:ilvl="5" w:tplc="27A65A0C">
      <w:numFmt w:val="bullet"/>
      <w:lvlText w:val="•"/>
      <w:lvlJc w:val="left"/>
      <w:pPr>
        <w:ind w:left="4840" w:hanging="291"/>
      </w:pPr>
      <w:rPr>
        <w:rFonts w:hint="default"/>
        <w:lang w:val="en-US" w:eastAsia="en-US" w:bidi="en-US"/>
      </w:rPr>
    </w:lvl>
    <w:lvl w:ilvl="6" w:tplc="DCE60620">
      <w:numFmt w:val="bullet"/>
      <w:lvlText w:val="•"/>
      <w:lvlJc w:val="left"/>
      <w:pPr>
        <w:ind w:left="5788" w:hanging="291"/>
      </w:pPr>
      <w:rPr>
        <w:rFonts w:hint="default"/>
        <w:lang w:val="en-US" w:eastAsia="en-US" w:bidi="en-US"/>
      </w:rPr>
    </w:lvl>
    <w:lvl w:ilvl="7" w:tplc="599C47FA">
      <w:numFmt w:val="bullet"/>
      <w:lvlText w:val="•"/>
      <w:lvlJc w:val="left"/>
      <w:pPr>
        <w:ind w:left="6736" w:hanging="291"/>
      </w:pPr>
      <w:rPr>
        <w:rFonts w:hint="default"/>
        <w:lang w:val="en-US" w:eastAsia="en-US" w:bidi="en-US"/>
      </w:rPr>
    </w:lvl>
    <w:lvl w:ilvl="8" w:tplc="D61A60BE">
      <w:numFmt w:val="bullet"/>
      <w:lvlText w:val="•"/>
      <w:lvlJc w:val="left"/>
      <w:pPr>
        <w:ind w:left="7684" w:hanging="291"/>
      </w:pPr>
      <w:rPr>
        <w:rFonts w:hint="default"/>
        <w:lang w:val="en-US" w:eastAsia="en-US" w:bidi="en-US"/>
      </w:rPr>
    </w:lvl>
  </w:abstractNum>
  <w:abstractNum w:abstractNumId="2">
    <w:nsid w:val="64D921E9"/>
    <w:multiLevelType w:val="hybridMultilevel"/>
    <w:tmpl w:val="34A275D6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67212200"/>
    <w:multiLevelType w:val="hybridMultilevel"/>
    <w:tmpl w:val="2054764E"/>
    <w:lvl w:ilvl="0" w:tplc="FED835D8">
      <w:numFmt w:val="bullet"/>
      <w:lvlText w:val="*"/>
      <w:lvlJc w:val="left"/>
      <w:pPr>
        <w:ind w:left="30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A2C2DC2">
      <w:numFmt w:val="bullet"/>
      <w:lvlText w:val="•"/>
      <w:lvlJc w:val="left"/>
      <w:pPr>
        <w:ind w:left="1228" w:hanging="161"/>
      </w:pPr>
      <w:rPr>
        <w:rFonts w:hint="default"/>
        <w:lang w:val="en-US" w:eastAsia="en-US" w:bidi="en-US"/>
      </w:rPr>
    </w:lvl>
    <w:lvl w:ilvl="2" w:tplc="F294D2C4">
      <w:numFmt w:val="bullet"/>
      <w:lvlText w:val="•"/>
      <w:lvlJc w:val="left"/>
      <w:pPr>
        <w:ind w:left="2156" w:hanging="161"/>
      </w:pPr>
      <w:rPr>
        <w:rFonts w:hint="default"/>
        <w:lang w:val="en-US" w:eastAsia="en-US" w:bidi="en-US"/>
      </w:rPr>
    </w:lvl>
    <w:lvl w:ilvl="3" w:tplc="2C4E36D2">
      <w:numFmt w:val="bullet"/>
      <w:lvlText w:val="•"/>
      <w:lvlJc w:val="left"/>
      <w:pPr>
        <w:ind w:left="3084" w:hanging="161"/>
      </w:pPr>
      <w:rPr>
        <w:rFonts w:hint="default"/>
        <w:lang w:val="en-US" w:eastAsia="en-US" w:bidi="en-US"/>
      </w:rPr>
    </w:lvl>
    <w:lvl w:ilvl="4" w:tplc="63C4EB2A">
      <w:numFmt w:val="bullet"/>
      <w:lvlText w:val="•"/>
      <w:lvlJc w:val="left"/>
      <w:pPr>
        <w:ind w:left="4012" w:hanging="161"/>
      </w:pPr>
      <w:rPr>
        <w:rFonts w:hint="default"/>
        <w:lang w:val="en-US" w:eastAsia="en-US" w:bidi="en-US"/>
      </w:rPr>
    </w:lvl>
    <w:lvl w:ilvl="5" w:tplc="30FA7450">
      <w:numFmt w:val="bullet"/>
      <w:lvlText w:val="•"/>
      <w:lvlJc w:val="left"/>
      <w:pPr>
        <w:ind w:left="4940" w:hanging="161"/>
      </w:pPr>
      <w:rPr>
        <w:rFonts w:hint="default"/>
        <w:lang w:val="en-US" w:eastAsia="en-US" w:bidi="en-US"/>
      </w:rPr>
    </w:lvl>
    <w:lvl w:ilvl="6" w:tplc="8550B182">
      <w:numFmt w:val="bullet"/>
      <w:lvlText w:val="•"/>
      <w:lvlJc w:val="left"/>
      <w:pPr>
        <w:ind w:left="5868" w:hanging="161"/>
      </w:pPr>
      <w:rPr>
        <w:rFonts w:hint="default"/>
        <w:lang w:val="en-US" w:eastAsia="en-US" w:bidi="en-US"/>
      </w:rPr>
    </w:lvl>
    <w:lvl w:ilvl="7" w:tplc="38E621EC">
      <w:numFmt w:val="bullet"/>
      <w:lvlText w:val="•"/>
      <w:lvlJc w:val="left"/>
      <w:pPr>
        <w:ind w:left="6796" w:hanging="161"/>
      </w:pPr>
      <w:rPr>
        <w:rFonts w:hint="default"/>
        <w:lang w:val="en-US" w:eastAsia="en-US" w:bidi="en-US"/>
      </w:rPr>
    </w:lvl>
    <w:lvl w:ilvl="8" w:tplc="BC2ED8DC">
      <w:numFmt w:val="bullet"/>
      <w:lvlText w:val="•"/>
      <w:lvlJc w:val="left"/>
      <w:pPr>
        <w:ind w:left="7724" w:hanging="1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4941"/>
    <w:rsid w:val="00514941"/>
    <w:rsid w:val="005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18F72B2-F26B-48FF-9A70-A7BFAC3E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</dc:creator>
  <cp:lastModifiedBy>Guest</cp:lastModifiedBy>
  <cp:revision>2</cp:revision>
  <dcterms:created xsi:type="dcterms:W3CDTF">2019-04-18T07:40:00Z</dcterms:created>
  <dcterms:modified xsi:type="dcterms:W3CDTF">2019-04-18T07:50:00Z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2019-04-18T00:00:00Z</vt:filetime>
  </property>
</Properties>
</file>