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0C6" w:rsidRPr="00494FC3" w:rsidTr="00F83A4F">
        <w:tc>
          <w:tcPr>
            <w:tcW w:w="9666" w:type="dxa"/>
          </w:tcPr>
          <w:p w:rsidR="003960C6" w:rsidRPr="00494FC3" w:rsidRDefault="003960C6" w:rsidP="00F83A4F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Project Aim:</w:t>
            </w:r>
            <w:r w:rsidRPr="00494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we trying to accomplish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3960C6" w:rsidRPr="00494FC3" w:rsidTr="00F83A4F">
        <w:tc>
          <w:tcPr>
            <w:tcW w:w="9666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Goal: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   (SMART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goal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3960C6" w:rsidRDefault="00396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0C6" w:rsidRPr="00494FC3" w:rsidTr="00F83A4F">
        <w:tc>
          <w:tcPr>
            <w:tcW w:w="9666" w:type="dxa"/>
          </w:tcPr>
          <w:p w:rsidR="003960C6" w:rsidRPr="00494FC3" w:rsidRDefault="003960C6" w:rsidP="00F83A4F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Constraints: 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the boundaries for this project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3960C6" w:rsidRPr="00494FC3" w:rsidTr="00F83A4F">
        <w:tc>
          <w:tcPr>
            <w:tcW w:w="9666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Budget:</w:t>
            </w:r>
          </w:p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Schedule:</w:t>
            </w:r>
            <w:bookmarkStart w:id="0" w:name="_GoBack"/>
            <w:bookmarkEnd w:id="0"/>
          </w:p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Quality:</w:t>
            </w:r>
          </w:p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Other: (Policies, Regulations</w:t>
            </w:r>
            <w:r>
              <w:rPr>
                <w:rFonts w:asciiTheme="minorHAnsi" w:hAnsiTheme="minorHAnsi" w:cs="Arial"/>
                <w:sz w:val="22"/>
                <w:szCs w:val="22"/>
              </w:rPr>
              <w:t>, Senior M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anagement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3960C6" w:rsidRDefault="00396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2267"/>
        <w:gridCol w:w="1224"/>
        <w:gridCol w:w="1407"/>
        <w:gridCol w:w="1407"/>
        <w:gridCol w:w="1290"/>
      </w:tblGrid>
      <w:tr w:rsidR="003960C6" w:rsidRPr="00494FC3" w:rsidTr="00F83A4F">
        <w:tc>
          <w:tcPr>
            <w:tcW w:w="9666" w:type="dxa"/>
            <w:gridSpan w:val="6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Evaluation Measure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(use standardized data, easily obtainable if possible - examples include PQRS, NQF, CMS, IQR and or UDS measures)</w:t>
            </w:r>
          </w:p>
        </w:tc>
      </w:tr>
      <w:tr w:rsidR="003960C6" w:rsidRPr="00494FC3" w:rsidTr="003960C6">
        <w:tc>
          <w:tcPr>
            <w:tcW w:w="1670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Measure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Identifier/Number</w:t>
            </w:r>
          </w:p>
        </w:tc>
        <w:tc>
          <w:tcPr>
            <w:tcW w:w="2578" w:type="dxa"/>
            <w:vAlign w:val="center"/>
          </w:tcPr>
          <w:p w:rsidR="003960C6" w:rsidRPr="00494FC3" w:rsidRDefault="003960C6" w:rsidP="003960C6">
            <w:pPr>
              <w:tabs>
                <w:tab w:val="left" w:pos="735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440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1440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</w:t>
            </w:r>
          </w:p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1188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 Performance</w:t>
            </w:r>
          </w:p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  <w:tr w:rsidR="003960C6" w:rsidRPr="00494FC3" w:rsidTr="00F83A4F">
        <w:tc>
          <w:tcPr>
            <w:tcW w:w="1670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960C6" w:rsidRDefault="00396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918"/>
        <w:gridCol w:w="1851"/>
        <w:gridCol w:w="3723"/>
      </w:tblGrid>
      <w:tr w:rsidR="003960C6" w:rsidRPr="00494FC3" w:rsidTr="00F83A4F">
        <w:tc>
          <w:tcPr>
            <w:tcW w:w="9666" w:type="dxa"/>
            <w:gridSpan w:val="4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Team  </w:t>
            </w:r>
          </w:p>
        </w:tc>
      </w:tr>
      <w:tr w:rsidR="003960C6" w:rsidRPr="00494FC3" w:rsidTr="003960C6">
        <w:tc>
          <w:tcPr>
            <w:tcW w:w="1933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933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Title/Department</w:t>
            </w:r>
          </w:p>
        </w:tc>
        <w:tc>
          <w:tcPr>
            <w:tcW w:w="1933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67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3960C6" w:rsidRPr="00494FC3" w:rsidTr="00F83A4F"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0C6" w:rsidRPr="00494FC3" w:rsidTr="00F83A4F"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0C6" w:rsidRPr="00494FC3" w:rsidTr="00F83A4F"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0C6" w:rsidRPr="00494FC3" w:rsidTr="00F83A4F"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960C6" w:rsidRDefault="003960C6"/>
    <w:p w:rsidR="003960C6" w:rsidRDefault="003960C6"/>
    <w:p w:rsidR="003960C6" w:rsidRPr="003960C6" w:rsidRDefault="003960C6" w:rsidP="003960C6">
      <w:pPr>
        <w:jc w:val="center"/>
        <w:rPr>
          <w:rFonts w:asciiTheme="minorHAnsi" w:hAnsiTheme="minorHAnsi" w:cs="Arial"/>
          <w:b/>
        </w:rPr>
      </w:pPr>
      <w:r w:rsidRPr="00494FC3">
        <w:rPr>
          <w:rFonts w:asciiTheme="minorHAnsi" w:hAnsiTheme="minorHAnsi" w:cs="Arial"/>
          <w:b/>
        </w:rPr>
        <w:t>Possible Changes - Backlog</w:t>
      </w:r>
    </w:p>
    <w:p w:rsidR="003960C6" w:rsidRDefault="00396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1496"/>
        <w:gridCol w:w="1251"/>
        <w:gridCol w:w="3378"/>
      </w:tblGrid>
      <w:tr w:rsidR="003960C6" w:rsidRPr="00494FC3" w:rsidTr="003960C6">
        <w:tc>
          <w:tcPr>
            <w:tcW w:w="3348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Possible Change  (process measures)</w:t>
            </w:r>
          </w:p>
        </w:tc>
        <w:tc>
          <w:tcPr>
            <w:tcW w:w="1530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Priority ranking (low, medium, high)</w:t>
            </w:r>
          </w:p>
        </w:tc>
        <w:tc>
          <w:tcPr>
            <w:tcW w:w="1260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Estimated Sprint Assignment</w:t>
            </w:r>
          </w:p>
        </w:tc>
        <w:tc>
          <w:tcPr>
            <w:tcW w:w="3528" w:type="dxa"/>
            <w:vAlign w:val="center"/>
          </w:tcPr>
          <w:p w:rsidR="003960C6" w:rsidRPr="00494FC3" w:rsidRDefault="003960C6" w:rsidP="00396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Notes</w:t>
            </w:r>
          </w:p>
        </w:tc>
      </w:tr>
      <w:tr w:rsidR="003960C6" w:rsidRPr="00494FC3" w:rsidTr="00F83A4F">
        <w:tc>
          <w:tcPr>
            <w:tcW w:w="334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60C6" w:rsidRPr="00494FC3" w:rsidTr="00F83A4F">
        <w:tc>
          <w:tcPr>
            <w:tcW w:w="334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0C6" w:rsidRPr="00494FC3" w:rsidRDefault="003960C6" w:rsidP="00F83A4F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3960C6" w:rsidRPr="00494FC3" w:rsidRDefault="003960C6" w:rsidP="00F83A4F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60C6" w:rsidRPr="00494FC3" w:rsidTr="00F83A4F">
        <w:tc>
          <w:tcPr>
            <w:tcW w:w="334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60C6" w:rsidRPr="00494FC3" w:rsidTr="00F83A4F">
        <w:tc>
          <w:tcPr>
            <w:tcW w:w="334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60C6" w:rsidRPr="00494FC3" w:rsidTr="00F83A4F">
        <w:tc>
          <w:tcPr>
            <w:tcW w:w="334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60C6" w:rsidRPr="00494FC3" w:rsidTr="00F83A4F">
        <w:tc>
          <w:tcPr>
            <w:tcW w:w="334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60C6" w:rsidRPr="00494FC3" w:rsidTr="00F83A4F">
        <w:tc>
          <w:tcPr>
            <w:tcW w:w="334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60C6" w:rsidRPr="00494FC3" w:rsidRDefault="003960C6" w:rsidP="00F83A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3960C6" w:rsidRPr="00494FC3" w:rsidRDefault="003960C6" w:rsidP="00F83A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960C6" w:rsidRDefault="003960C6"/>
    <w:sectPr w:rsidR="003960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E5" w:rsidRDefault="008323E5" w:rsidP="003960C6">
      <w:r>
        <w:separator/>
      </w:r>
    </w:p>
  </w:endnote>
  <w:endnote w:type="continuationSeparator" w:id="0">
    <w:p w:rsidR="008323E5" w:rsidRDefault="008323E5" w:rsidP="0039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E5" w:rsidRDefault="008323E5" w:rsidP="003960C6">
      <w:r>
        <w:separator/>
      </w:r>
    </w:p>
  </w:footnote>
  <w:footnote w:type="continuationSeparator" w:id="0">
    <w:p w:rsidR="008323E5" w:rsidRDefault="008323E5" w:rsidP="0039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C6" w:rsidRPr="003960C6" w:rsidRDefault="003960C6" w:rsidP="003960C6">
    <w:pPr>
      <w:pStyle w:val="Header"/>
      <w:ind w:left="3600"/>
      <w:rPr>
        <w:b/>
        <w:sz w:val="40"/>
      </w:rPr>
    </w:pPr>
    <w:r w:rsidRPr="003960C6">
      <w:rPr>
        <w:b/>
        <w:sz w:val="40"/>
      </w:rPr>
      <w:t>Project Scope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C6"/>
    <w:rsid w:val="003960C6"/>
    <w:rsid w:val="008323E5"/>
    <w:rsid w:val="00C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AB81C-ACFE-40DA-AECB-592FCCA5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0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2019-04-26T08:00:00Z</dcterms:created>
  <dcterms:modified xsi:type="dcterms:W3CDTF">2019-04-26T08:03:00Z</dcterms:modified>
</cp:coreProperties>
</file>